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47" w:rsidRPr="00303542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Приложение 6</w:t>
      </w:r>
    </w:p>
    <w:p w:rsidR="006D1047" w:rsidRPr="00303542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:rsidR="006D1047" w:rsidRDefault="00EE6383" w:rsidP="006D1047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383">
        <w:rPr>
          <w:rFonts w:ascii="Times New Roman" w:eastAsia="Times New Roman" w:hAnsi="Times New Roman"/>
          <w:sz w:val="28"/>
          <w:szCs w:val="28"/>
          <w:lang w:eastAsia="ru-RU"/>
        </w:rPr>
        <w:t>от 04.09.2020 №558</w:t>
      </w:r>
    </w:p>
    <w:p w:rsidR="00EE6383" w:rsidRPr="00973531" w:rsidRDefault="00EE6383" w:rsidP="006D1047">
      <w:pPr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D1047" w:rsidRPr="00973531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973531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6D1047" w:rsidRPr="00303542" w:rsidRDefault="006D1047" w:rsidP="006D1047">
      <w:pPr>
        <w:spacing w:after="0" w:line="240" w:lineRule="auto"/>
        <w:ind w:left="5954" w:right="-1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к решению городской Думы</w:t>
      </w:r>
    </w:p>
    <w:p w:rsidR="006D1047" w:rsidRPr="006D1047" w:rsidRDefault="006D1047" w:rsidP="006D1047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42">
        <w:rPr>
          <w:rFonts w:ascii="Times New Roman" w:eastAsia="Times New Roman" w:hAnsi="Times New Roman"/>
          <w:sz w:val="28"/>
          <w:szCs w:val="28"/>
          <w:lang w:eastAsia="ru-RU"/>
        </w:rPr>
        <w:t>от 06 декабря 2019 года №411</w:t>
      </w:r>
    </w:p>
    <w:p w:rsidR="006D1047" w:rsidRPr="006D1047" w:rsidRDefault="006D1047" w:rsidP="00DC1F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94" w:rsidRDefault="00195294" w:rsidP="00DC1F14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</w:t>
      </w:r>
      <w:r w:rsidR="00DC1F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 w:rsidR="00DC1F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1F14" w:rsidRPr="00EC31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целевым статьям (муниципальным программам и</w:t>
      </w:r>
      <w:r w:rsidR="00DC1F14" w:rsidRPr="00EC3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непрограммным направлениям деятельности), группам и подгруппам видов</w:t>
      </w:r>
      <w:r w:rsidR="00DC1F14" w:rsidRPr="00EC31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расходов классификации расходов бюджета города Барнаула на 2020 год</w:t>
      </w:r>
    </w:p>
    <w:p w:rsidR="00DC1F14" w:rsidRDefault="00DC1F14" w:rsidP="00DC1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294" w:rsidRDefault="00195294" w:rsidP="00174DFE">
      <w:pPr>
        <w:spacing w:after="0" w:line="240" w:lineRule="auto"/>
        <w:ind w:right="-1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0F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6"/>
        <w:gridCol w:w="991"/>
        <w:gridCol w:w="1699"/>
      </w:tblGrid>
      <w:tr w:rsidR="000C5FB0" w:rsidRPr="0075316A" w:rsidTr="00174DFE">
        <w:trPr>
          <w:trHeight w:val="1225"/>
        </w:trPr>
        <w:tc>
          <w:tcPr>
            <w:tcW w:w="2867" w:type="pct"/>
            <w:tcBorders>
              <w:bottom w:val="nil"/>
            </w:tcBorders>
            <w:vAlign w:val="center"/>
            <w:hideMark/>
          </w:tcPr>
          <w:p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6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466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расхо- дов</w:t>
            </w:r>
          </w:p>
        </w:tc>
        <w:tc>
          <w:tcPr>
            <w:tcW w:w="80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174DFE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</w:p>
          <w:p w:rsidR="000C5FB0" w:rsidRPr="000C5FB0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2020 год</w:t>
            </w:r>
          </w:p>
        </w:tc>
      </w:tr>
    </w:tbl>
    <w:p w:rsidR="00174DFE" w:rsidRPr="00174DFE" w:rsidRDefault="00174DFE" w:rsidP="00174DFE">
      <w:pPr>
        <w:spacing w:after="0" w:line="240" w:lineRule="auto"/>
        <w:rPr>
          <w:sz w:val="2"/>
          <w:szCs w:val="2"/>
        </w:rPr>
      </w:pPr>
    </w:p>
    <w:tbl>
      <w:tblPr>
        <w:tblW w:w="539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6"/>
        <w:gridCol w:w="991"/>
        <w:gridCol w:w="1699"/>
      </w:tblGrid>
      <w:tr w:rsidR="000C5FB0" w:rsidRPr="000C5FB0" w:rsidTr="00174DFE">
        <w:trPr>
          <w:trHeight w:val="335"/>
          <w:tblHeader/>
        </w:trPr>
        <w:tc>
          <w:tcPr>
            <w:tcW w:w="2867" w:type="pct"/>
            <w:shd w:val="clear" w:color="auto" w:fill="auto"/>
          </w:tcPr>
          <w:p w:rsidR="000C5FB0" w:rsidRPr="000C5FB0" w:rsidRDefault="00DC1F14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" w:type="pct"/>
            <w:shd w:val="clear" w:color="auto" w:fill="auto"/>
            <w:noWrap/>
            <w:vAlign w:val="center"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183 102,0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183 102,0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01М0065000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81 964,7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01М0070400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13 485,6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13 482,1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благоустройству городского округа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5 884,5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1 671,7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4 212,8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54 166,1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54 166,1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22 198,5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21 286,2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16 148,9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14 839,0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3 162,2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3 020,7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</w:p>
        </w:tc>
      </w:tr>
      <w:tr w:rsidR="000C5FB0" w:rsidRPr="000C5FB0" w:rsidTr="006D1047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в сфере градостроительной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политики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12 656,5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78 207,8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78 207,8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5 616,9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5 616,9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5 616,9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52 565,5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43 239,1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8 559,7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04М0010860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04М0019100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</w:t>
            </w:r>
          </w:p>
        </w:tc>
      </w:tr>
      <w:tr w:rsidR="000C5FB0" w:rsidRPr="000C5FB0" w:rsidTr="006D1047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04М0019100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12 707,9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12 707,9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04М00P2700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12 707,9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муниципального казенного учреждения «Управление по делам гражданской обороны и чрезвычайным ситуациям г.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6 934,1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9 357,6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259 673,3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70 972,2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0610051350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1 251,8</w:t>
            </w:r>
          </w:p>
        </w:tc>
      </w:tr>
      <w:tr w:rsidR="000C5FB0" w:rsidRPr="000C5FB0" w:rsidTr="00174DFE">
        <w:trPr>
          <w:trHeight w:val="478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36 994,7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3 182,5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33 812,2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6 864,0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06100P0300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5 348,0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мероприятий по переселению граждан из аварийного жилищного фонда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20 195,0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3 865,3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06100S0500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16 329,7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129 420,3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112 506,5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5 611,4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жилищного хозяйства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24 411,0</w:t>
            </w:r>
          </w:p>
        </w:tc>
      </w:tr>
      <w:tr w:rsidR="000C5FB0" w:rsidRPr="000C5FB0" w:rsidTr="006D1047">
        <w:trPr>
          <w:trHeight w:val="619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(площадок) накопления твердых коммунальных отходов, за исключением установленных законодательством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случаев, когда такая обязанность лежит на других лицах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24 321,0</w:t>
            </w:r>
          </w:p>
        </w:tc>
      </w:tr>
      <w:tr w:rsidR="000C5FB0" w:rsidRPr="000C5FB0" w:rsidTr="00174DFE">
        <w:trPr>
          <w:trHeight w:val="403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конкурса на лучшую новогоднюю дворовую территорию жилищного фонда города Барнаула «Зимний двор»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34 869,8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33 725,7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1 144,1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2015-2022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2 208 938,3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2 208 938,3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22 515,8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21 376,1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41 261,0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41 261,0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347 590,0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130 589,9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76 999,6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14 397,6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08М0066000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134 668,0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74 273,6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74 273,6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74 273,6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08М00P1100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36 604,3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08М00P2100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40 490,7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9 901,2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30 811,1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30 308,4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дорожно-транспортной системы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08М00P9000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139 663,3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софинансирование расходов по оплате труда работников дорожно-благоустроительного комплекса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61 180,6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0C5FB0" w:rsidRPr="000C5FB0" w:rsidTr="00174DFE">
        <w:trPr>
          <w:trHeight w:val="403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4 115,5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B67F44" w:rsidRPr="000C5FB0" w:rsidRDefault="00B67F44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08М00S1030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165 705,3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«Дорожная сеть» в рамках национального проекта «Безопасные и качественные автомобильные дороги»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национального проекта «Безопасные и качественные автомобильные дороги»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877 414,7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353 006,2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487 408,5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08МR153930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37 000,0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573 610,8</w:t>
            </w:r>
          </w:p>
        </w:tc>
      </w:tr>
      <w:tr w:rsidR="000C5FB0" w:rsidRPr="000C5FB0" w:rsidTr="00174DFE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312 400,6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81 614,9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13 910,3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189 694,1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21 274,0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21 274,0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168 420,1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в сфере культуры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22 181,3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091A154540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237 268,9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221 807,8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культуры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15 461,1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23 941,3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6 587,5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6 224,7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9 798,1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8 940,7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 и содержание объектов культурного наследия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09М00P2200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7 555,7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и молодежной политики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9 197 783,4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  дошкольного  образования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3 385 712,8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1 817 858,0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1 422 350,1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395 507,9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1 500 678,0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1 053,8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1 497 468,2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1 199 147,1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293 519,8</w:t>
            </w:r>
          </w:p>
        </w:tc>
      </w:tr>
      <w:tr w:rsidR="000C5FB0" w:rsidRPr="000C5FB0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(за исключением государственных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4 801,3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дошкольных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67 176,8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48 648,0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18 528,8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общего образования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3 364 274,1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424 030,1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364 575,1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59 455,0</w:t>
            </w:r>
          </w:p>
        </w:tc>
      </w:tr>
      <w:tr w:rsidR="000C5FB0" w:rsidRPr="000C5FB0" w:rsidTr="00174DFE">
        <w:trPr>
          <w:trHeight w:val="157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2 940 244,0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2 939 798,0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2 753 337,0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179 577,1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6 883,9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дополнительного образования и молодежной политики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391 953,9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2 402,8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362 165,5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361 520,3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муниципальных учреждений дополнительного образования в сфере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27 135,6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«Организация отдыха и занятости детей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117 148,1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33 449,0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13 967,8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19 481,2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82 462,2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41 625,6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40 836,6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в части оснащения организаций отдыха и оздоровления детей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4 936,9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4 936,9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4 677,6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«Комплексная безопасность в образовательных организациях, МАУ «ЦОО Каникулы»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1 467 203,5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179 529,6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162 930,3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16 599,3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созданию в образовательных организациях условий для инклюзивного образования детей-инвалидов и других маломобильных групп населения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10600L0272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капитальному ремонту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91 005,0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50 505,0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37 900,0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созданию новых мест в образовательных организациях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623 360,3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505 334,2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505 334,2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118 026,1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118 026,1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укрепление материально-технической базы организаций отдыха и оздоровления детей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10600S3213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"Современная школа" в рамках национального проекта "Образование"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содействию созданию в Алтайском крае новых мест в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106E155200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:rsidTr="00174DFE">
        <w:trPr>
          <w:trHeight w:val="4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106E155200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242 784,0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328 617,9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466 554,1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25 401,2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24 907,7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115 704,4</w:t>
            </w:r>
          </w:p>
        </w:tc>
      </w:tr>
      <w:tr w:rsidR="000C5FB0" w:rsidRPr="000C5FB0" w:rsidTr="006D1047">
        <w:trPr>
          <w:trHeight w:val="194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96 944,1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18 181,5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555,7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72 171,0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71 880,9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48 742,8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23 060,2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29 657,0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29 568,3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13 453,0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170 981,0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10М0070803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170 469,6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23 518,0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22 532,0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10М0070930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15 279,6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14 584,7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694,9</w:t>
            </w:r>
          </w:p>
        </w:tc>
      </w:tr>
      <w:tr w:rsidR="000C5FB0" w:rsidRPr="000C5FB0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мероприятий по предоставлению государственной поддержки (при решении жилищных проблем) молодым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6 510,2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4 404,3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4 154,3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1 957,3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291 312,8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291 312,8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3 214,0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3 095,7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2 739,9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2 522,9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12 190,4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4 740,4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4 740,4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7 225,0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4 618,1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2 506,9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260 748,5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209 799,5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50 949,0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в сфере физической культуры и спорта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12 227,3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9 842,5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12М00S0430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2 384,8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62 124,7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36 111,0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36 111,0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36 111,0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8 951,8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7 042,6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7 042,6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1 244,8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15 805,1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7 486,7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7 486,7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2 218,4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2 218,4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1 256,8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930,0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0C5FB0" w:rsidRPr="000C5FB0" w:rsidTr="00174DFE">
        <w:trPr>
          <w:trHeight w:val="148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105 260,0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105 260,0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4 331,0</w:t>
            </w:r>
          </w:p>
        </w:tc>
      </w:tr>
      <w:tr w:rsidR="000C5FB0" w:rsidRPr="000C5FB0" w:rsidTr="00174DFE">
        <w:trPr>
          <w:trHeight w:val="544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4 181,5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4 285,4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3 708,1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14М0010820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26 860,3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14М0016270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26 793,3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14М0060230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29 267,8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29 165,8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1 358,4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14М00P2000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0C5FB0" w:rsidRPr="000C5FB0" w:rsidTr="006D1047">
        <w:trPr>
          <w:trHeight w:val="619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семей и других категорий населения, нуждающихся в социальной поддержке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10 600,1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2 683,7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2 681,7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2 681,7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14М00P5000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14М00П0100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1 356,1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1 374,6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3 086,6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14М00П0300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3 076,0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3 628,8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14М00П0400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3 619,8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14М00П0500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11 548,8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14М00П0800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11 520,0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1 578,4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14М00П0900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1 574,4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134 205,2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5 730,4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15М0000001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5 630,4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15М00L4970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127 715,5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15М00S0990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759,3</w:t>
            </w:r>
          </w:p>
        </w:tc>
      </w:tr>
      <w:tr w:rsidR="000C5FB0" w:rsidRPr="000C5FB0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«Управление земельными ресурсами города Барнаула на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2015-2024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31 404,3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31 404,3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29 555,4</w:t>
            </w:r>
          </w:p>
        </w:tc>
      </w:tr>
      <w:tr w:rsidR="000C5FB0" w:rsidRPr="000C5FB0" w:rsidTr="00174DFE">
        <w:trPr>
          <w:trHeight w:val="620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27 707,5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1 846,5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390,9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земельными ресурсами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77 495,6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48 145,9</w:t>
            </w:r>
          </w:p>
        </w:tc>
      </w:tr>
      <w:tr w:rsidR="000C5FB0" w:rsidRPr="000C5FB0" w:rsidTr="006D1047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комитета по управлению муниципальной собственностью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25 058,6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23 582,5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1 476,1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14 343,4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2 661,0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управления муниципальным имуществом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5 011,2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29 349,7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17200P3000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26 915,7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174 703,5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174 703,5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13 296,1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12 910,4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44 772,0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44 772,0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44 772,0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0C5FB0" w:rsidRPr="000C5FB0" w:rsidTr="00174DFE">
        <w:trPr>
          <w:trHeight w:val="336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19М0064000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19М00P1000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106 618,0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энергоресурсам и газификации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1 917,4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1 521,0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 в сфере инженерной инфраструктуры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19М00P7380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54 648,3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54 648,3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46 147,4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44 565,4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1 536,0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8 500,9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270 291,9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270 291,9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19 102,5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19 102,5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21М00P5550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19 102,5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106 714,0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106 714,0</w:t>
            </w:r>
          </w:p>
        </w:tc>
      </w:tr>
      <w:tr w:rsidR="000C5FB0" w:rsidRPr="000C5FB0" w:rsidTr="00174DFE">
        <w:trPr>
          <w:trHeight w:val="478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21М00S3030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106 714,0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проект «Формирование комфортной городской среды» в рамках </w:t>
            </w: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национального проекта «Жилье и городская среда»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21МF200000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 современной городской среды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21МF255550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144 475,4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0C5FB0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муниципальной программы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22М0000000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368 681,9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97 983,9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38 370,7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22М0009602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59 613,2</w:t>
            </w:r>
          </w:p>
        </w:tc>
      </w:tr>
      <w:tr w:rsidR="000C5FB0" w:rsidRPr="000C5FB0" w:rsidTr="00174DFE">
        <w:trPr>
          <w:trHeight w:val="8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проект 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270 698,0</w:t>
            </w:r>
          </w:p>
        </w:tc>
      </w:tr>
      <w:tr w:rsidR="000C5FB0" w:rsidRPr="000C5FB0" w:rsidTr="00174DFE">
        <w:trPr>
          <w:trHeight w:val="106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267 796,2</w:t>
            </w:r>
          </w:p>
        </w:tc>
      </w:tr>
      <w:tr w:rsidR="000C5FB0" w:rsidRPr="000C5FB0" w:rsidTr="00174DFE">
        <w:trPr>
          <w:trHeight w:val="64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64 967,9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202 828,3</w:t>
            </w:r>
          </w:p>
        </w:tc>
      </w:tr>
      <w:tr w:rsidR="000C5FB0" w:rsidRPr="000C5FB0" w:rsidTr="00174DFE">
        <w:trPr>
          <w:trHeight w:val="43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2 901,8</w:t>
            </w:r>
          </w:p>
        </w:tc>
      </w:tr>
      <w:tr w:rsidR="000C5FB0" w:rsidRPr="000C5FB0" w:rsidTr="00174DFE">
        <w:trPr>
          <w:trHeight w:val="261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774,7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0C5FB0" w:rsidRPr="000C5FB0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0C5FB0" w:rsidRPr="007A6028" w:rsidRDefault="000C5FB0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22МF367484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shd w:val="clear" w:color="auto" w:fill="auto"/>
            <w:noWrap/>
            <w:vAlign w:val="center"/>
            <w:hideMark/>
          </w:tcPr>
          <w:p w:rsidR="000C5FB0" w:rsidRPr="007A6028" w:rsidRDefault="000C5FB0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2 127,1</w:t>
            </w:r>
          </w:p>
        </w:tc>
      </w:tr>
      <w:tr w:rsidR="007A6028" w:rsidRPr="007A6028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CE646A" w:rsidP="00B03D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268 8</w:t>
            </w:r>
            <w:r w:rsidR="00B03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A6028" w:rsidRPr="007A6028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72 182,1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72 182,1</w:t>
            </w:r>
          </w:p>
        </w:tc>
      </w:tr>
      <w:tr w:rsidR="007A6028" w:rsidRPr="007A6028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72 182,1</w:t>
            </w:r>
          </w:p>
        </w:tc>
      </w:tr>
      <w:tr w:rsidR="007A6028" w:rsidRPr="007A6028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CE646A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196 645,5</w:t>
            </w:r>
          </w:p>
        </w:tc>
      </w:tr>
      <w:tr w:rsidR="007A6028" w:rsidRPr="007A6028" w:rsidTr="00174DFE">
        <w:trPr>
          <w:trHeight w:val="22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vAlign w:val="center"/>
          </w:tcPr>
          <w:p w:rsidR="007A6028" w:rsidRPr="007A6028" w:rsidRDefault="00CE646A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196 645,5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vAlign w:val="center"/>
          </w:tcPr>
          <w:p w:rsidR="007A6028" w:rsidRPr="007A6028" w:rsidRDefault="00CE646A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196 645,5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316 406,1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287 131,9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253 234,7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253 234,7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32 491,0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32 491,0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1 406,2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2 533,2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4 741,0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4 065,6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1 370,9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1 145,4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216 515,8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184 515,8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58 346,7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58 346,7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111 341,7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111 341,7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14 827,4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учреждения по обеспечению хозяйственного обслуживания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vAlign w:val="center"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32 </w:t>
            </w:r>
            <w:r w:rsidR="0015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33 545,3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11 179,0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2 327,0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2 255,5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19 671,0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17 058,7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17 058,7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2 601,9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34 930,5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вопросы </w:t>
            </w:r>
            <w:r w:rsidR="0097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</w:t>
            </w: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зависимых состояний и противодействия незаконному обороту наркотиков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1 221,3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542,3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542,3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33 709,2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90200P1700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28 920,6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90200P6510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3 845,4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 работников средств массовой информации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90200S0430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636 563,8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39 332,2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10 667,8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10 667,8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99100P1412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10 667,8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9930014070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13 629,4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572 934,4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562 476,9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99" w:type="pct"/>
            <w:vAlign w:val="center"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</w:t>
            </w:r>
            <w:r w:rsidR="0015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26 487,2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118 561,0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74 215,5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74 215,5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и иные выплаты </w:t>
            </w: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населению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19 750,0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322 506,1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91 626,7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34 153,6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99900P4710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" w:type="pct"/>
            <w:vAlign w:val="center"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196 725,8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проектов развития (создания) общественной инфраструктуры, основанных на местных инициативах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9 523,5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5 073,3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5 073,3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2 932,2</w:t>
            </w:r>
          </w:p>
        </w:tc>
      </w:tr>
      <w:tr w:rsidR="007A6028" w:rsidRPr="007A6028" w:rsidTr="00174DFE">
        <w:trPr>
          <w:trHeight w:val="255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799" w:type="pct"/>
            <w:vAlign w:val="center"/>
          </w:tcPr>
          <w:p w:rsidR="007A6028" w:rsidRPr="007A6028" w:rsidRDefault="001507D7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1 518,0</w:t>
            </w:r>
          </w:p>
        </w:tc>
      </w:tr>
      <w:tr w:rsidR="007A6028" w:rsidRPr="007A6028" w:rsidTr="00174DFE">
        <w:trPr>
          <w:trHeight w:val="270"/>
        </w:trPr>
        <w:tc>
          <w:tcPr>
            <w:tcW w:w="2867" w:type="pct"/>
            <w:shd w:val="clear" w:color="auto" w:fill="auto"/>
            <w:vAlign w:val="bottom"/>
            <w:hideMark/>
          </w:tcPr>
          <w:p w:rsidR="007A6028" w:rsidRPr="007A6028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99" w:type="pct"/>
            <w:vAlign w:val="center"/>
          </w:tcPr>
          <w:p w:rsidR="007A6028" w:rsidRPr="007A6028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6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7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50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</w:p>
        </w:tc>
      </w:tr>
      <w:tr w:rsidR="007A6028" w:rsidRPr="00375A62" w:rsidTr="00174DFE">
        <w:trPr>
          <w:trHeight w:val="164"/>
        </w:trPr>
        <w:tc>
          <w:tcPr>
            <w:tcW w:w="2867" w:type="pct"/>
            <w:shd w:val="clear" w:color="auto" w:fill="auto"/>
            <w:noWrap/>
            <w:vAlign w:val="bottom"/>
            <w:hideMark/>
          </w:tcPr>
          <w:p w:rsidR="007A6028" w:rsidRPr="00375A62" w:rsidRDefault="007A6028" w:rsidP="00C43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75A6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68" w:type="pct"/>
            <w:shd w:val="clear" w:color="auto" w:fill="auto"/>
            <w:noWrap/>
            <w:vAlign w:val="center"/>
            <w:hideMark/>
          </w:tcPr>
          <w:p w:rsidR="007A6028" w:rsidRPr="00375A62" w:rsidRDefault="007A6028" w:rsidP="00C43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:rsidR="007A6028" w:rsidRPr="00375A62" w:rsidRDefault="007A6028" w:rsidP="00C4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  <w:shd w:val="clear" w:color="auto" w:fill="auto"/>
            <w:noWrap/>
            <w:vAlign w:val="bottom"/>
            <w:hideMark/>
          </w:tcPr>
          <w:p w:rsidR="007A6028" w:rsidRPr="00375A62" w:rsidRDefault="007A6028" w:rsidP="00CE64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DC1F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CE64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652</w:t>
            </w:r>
            <w:r w:rsidRPr="00DC1F1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1507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762,4</w:t>
            </w:r>
          </w:p>
        </w:tc>
      </w:tr>
    </w:tbl>
    <w:p w:rsidR="00EB7AFA" w:rsidRPr="00824AC6" w:rsidRDefault="00EB7AFA">
      <w:pPr>
        <w:rPr>
          <w:sz w:val="2"/>
        </w:rPr>
      </w:pPr>
    </w:p>
    <w:p w:rsidR="00824AC6" w:rsidRPr="00824AC6" w:rsidRDefault="00824AC6">
      <w:pPr>
        <w:rPr>
          <w:sz w:val="2"/>
        </w:rPr>
      </w:pPr>
    </w:p>
    <w:p w:rsidR="0001555E" w:rsidRDefault="0001555E" w:rsidP="0001555E">
      <w:pPr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449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927"/>
      </w:tblGrid>
      <w:tr w:rsidR="0001555E" w:rsidTr="0001555E">
        <w:tc>
          <w:tcPr>
            <w:tcW w:w="2706" w:type="pct"/>
          </w:tcPr>
          <w:p w:rsidR="0001555E" w:rsidRDefault="0001555E" w:rsidP="0001555E">
            <w:pPr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бюджету, налогам и финансам городской Думы</w:t>
            </w:r>
          </w:p>
        </w:tc>
        <w:tc>
          <w:tcPr>
            <w:tcW w:w="2294" w:type="pct"/>
          </w:tcPr>
          <w:p w:rsidR="0001555E" w:rsidRDefault="0001555E" w:rsidP="0001555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5E" w:rsidRDefault="0001555E" w:rsidP="0001555E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А.А.Солодилов</w:t>
            </w:r>
          </w:p>
        </w:tc>
      </w:tr>
    </w:tbl>
    <w:p w:rsidR="0001555E" w:rsidRDefault="0001555E" w:rsidP="0001555E">
      <w:pPr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5449" w:type="pct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4077"/>
      </w:tblGrid>
      <w:tr w:rsidR="0001555E" w:rsidTr="0001555E">
        <w:tc>
          <w:tcPr>
            <w:tcW w:w="3102" w:type="pct"/>
          </w:tcPr>
          <w:p w:rsidR="0001555E" w:rsidRDefault="0001555E" w:rsidP="0001555E">
            <w:pPr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финансам, налоговой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и кредитной политике города Барнаула</w:t>
            </w:r>
          </w:p>
        </w:tc>
        <w:tc>
          <w:tcPr>
            <w:tcW w:w="1898" w:type="pct"/>
          </w:tcPr>
          <w:p w:rsidR="0001555E" w:rsidRDefault="0001555E" w:rsidP="00ED7997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55E" w:rsidRDefault="0001555E" w:rsidP="00ED7997">
            <w:pPr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0FBD">
              <w:rPr>
                <w:rFonts w:ascii="Times New Roman" w:hAnsi="Times New Roman" w:cs="Times New Roman"/>
                <w:sz w:val="28"/>
                <w:szCs w:val="28"/>
              </w:rPr>
              <w:t>Н.А.Тиньгаева</w:t>
            </w:r>
          </w:p>
        </w:tc>
      </w:tr>
    </w:tbl>
    <w:p w:rsidR="0001555E" w:rsidRDefault="0001555E" w:rsidP="0001555E">
      <w:pPr>
        <w:spacing w:after="0" w:line="240" w:lineRule="auto"/>
        <w:ind w:left="-993" w:right="-1"/>
        <w:rPr>
          <w:rFonts w:ascii="Times New Roman" w:hAnsi="Times New Roman" w:cs="Times New Roman"/>
          <w:sz w:val="28"/>
          <w:szCs w:val="28"/>
        </w:rPr>
      </w:pPr>
    </w:p>
    <w:sectPr w:rsidR="0001555E" w:rsidSect="00B05391">
      <w:headerReference w:type="default" r:id="rId6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6B5" w:rsidRDefault="00A466B5" w:rsidP="00B05391">
      <w:pPr>
        <w:spacing w:after="0" w:line="240" w:lineRule="auto"/>
      </w:pPr>
      <w:r>
        <w:separator/>
      </w:r>
    </w:p>
  </w:endnote>
  <w:endnote w:type="continuationSeparator" w:id="0">
    <w:p w:rsidR="00A466B5" w:rsidRDefault="00A466B5" w:rsidP="00B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6B5" w:rsidRDefault="00A466B5" w:rsidP="00B05391">
      <w:pPr>
        <w:spacing w:after="0" w:line="240" w:lineRule="auto"/>
      </w:pPr>
      <w:r>
        <w:separator/>
      </w:r>
    </w:p>
  </w:footnote>
  <w:footnote w:type="continuationSeparator" w:id="0">
    <w:p w:rsidR="00A466B5" w:rsidRDefault="00A466B5" w:rsidP="00B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331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168B" w:rsidRPr="00B05391" w:rsidRDefault="00DB168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53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53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63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053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168B" w:rsidRDefault="00DB16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6A"/>
    <w:rsid w:val="0001555E"/>
    <w:rsid w:val="00055DE5"/>
    <w:rsid w:val="000C5FB0"/>
    <w:rsid w:val="001507D7"/>
    <w:rsid w:val="00174DFE"/>
    <w:rsid w:val="00195294"/>
    <w:rsid w:val="002F35EE"/>
    <w:rsid w:val="00305D5C"/>
    <w:rsid w:val="00320148"/>
    <w:rsid w:val="00375A62"/>
    <w:rsid w:val="00412B75"/>
    <w:rsid w:val="004D358C"/>
    <w:rsid w:val="0053083B"/>
    <w:rsid w:val="006D1047"/>
    <w:rsid w:val="0075316A"/>
    <w:rsid w:val="007A6028"/>
    <w:rsid w:val="00824AC6"/>
    <w:rsid w:val="00973531"/>
    <w:rsid w:val="00985438"/>
    <w:rsid w:val="009B6871"/>
    <w:rsid w:val="00A466B5"/>
    <w:rsid w:val="00B03DFA"/>
    <w:rsid w:val="00B05391"/>
    <w:rsid w:val="00B67DC9"/>
    <w:rsid w:val="00B67F44"/>
    <w:rsid w:val="00BE2246"/>
    <w:rsid w:val="00C435EA"/>
    <w:rsid w:val="00CE646A"/>
    <w:rsid w:val="00D525B1"/>
    <w:rsid w:val="00DA17C2"/>
    <w:rsid w:val="00DB168B"/>
    <w:rsid w:val="00DC1F14"/>
    <w:rsid w:val="00E04120"/>
    <w:rsid w:val="00E90658"/>
    <w:rsid w:val="00EB7AFA"/>
    <w:rsid w:val="00EE6383"/>
    <w:rsid w:val="00FE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E469-94EA-45BB-8D53-B4FD5A9A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391"/>
  </w:style>
  <w:style w:type="paragraph" w:styleId="a5">
    <w:name w:val="footer"/>
    <w:basedOn w:val="a"/>
    <w:link w:val="a6"/>
    <w:uiPriority w:val="99"/>
    <w:unhideWhenUsed/>
    <w:rsid w:val="00B05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391"/>
  </w:style>
  <w:style w:type="paragraph" w:styleId="a7">
    <w:name w:val="Balloon Text"/>
    <w:basedOn w:val="a"/>
    <w:link w:val="a8"/>
    <w:uiPriority w:val="99"/>
    <w:semiHidden/>
    <w:unhideWhenUsed/>
    <w:rsid w:val="00E9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65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5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12702</Words>
  <Characters>72403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Евгения Константиновна  Борисова</cp:lastModifiedBy>
  <cp:revision>13</cp:revision>
  <cp:lastPrinted>2020-08-05T08:52:00Z</cp:lastPrinted>
  <dcterms:created xsi:type="dcterms:W3CDTF">2020-08-04T09:23:00Z</dcterms:created>
  <dcterms:modified xsi:type="dcterms:W3CDTF">2020-09-07T06:48:00Z</dcterms:modified>
</cp:coreProperties>
</file>