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4" w:rsidRPr="00B31056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B31056">
        <w:rPr>
          <w:rFonts w:ascii="Times New Roman" w:hAnsi="Times New Roman" w:cs="Times New Roman"/>
          <w:sz w:val="28"/>
          <w:szCs w:val="28"/>
        </w:rPr>
        <w:t xml:space="preserve">          Приложение </w:t>
      </w:r>
      <w:r w:rsidR="00C96320" w:rsidRPr="00B31056">
        <w:rPr>
          <w:rFonts w:ascii="Times New Roman" w:hAnsi="Times New Roman" w:cs="Times New Roman"/>
          <w:sz w:val="28"/>
          <w:szCs w:val="28"/>
        </w:rPr>
        <w:t>4</w:t>
      </w:r>
    </w:p>
    <w:p w:rsidR="002962B4" w:rsidRPr="00B31056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B31056">
        <w:rPr>
          <w:rFonts w:ascii="Times New Roman" w:hAnsi="Times New Roman" w:cs="Times New Roman"/>
          <w:sz w:val="28"/>
          <w:szCs w:val="28"/>
        </w:rPr>
        <w:t xml:space="preserve">          к решению городской Думы</w:t>
      </w:r>
    </w:p>
    <w:p w:rsidR="002962B4" w:rsidRPr="00B31056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B310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1056" w:rsidRPr="00B31056">
        <w:rPr>
          <w:rFonts w:ascii="Times New Roman" w:hAnsi="Times New Roman" w:cs="Times New Roman"/>
          <w:sz w:val="28"/>
          <w:szCs w:val="28"/>
        </w:rPr>
        <w:t>от 27.10.2017 №14</w:t>
      </w:r>
    </w:p>
    <w:p w:rsidR="002962B4" w:rsidRP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86B64" w:rsidRDefault="00C86B6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72415" w:rsidRDefault="00272415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72415" w:rsidRDefault="00272415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43D76" w:rsidRPr="002962B4" w:rsidRDefault="00243D76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962B4" w:rsidRDefault="002962B4" w:rsidP="00D2016B">
      <w:pPr>
        <w:spacing w:afterLines="20"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2B4">
        <w:rPr>
          <w:rFonts w:ascii="Times New Roman" w:hAnsi="Times New Roman" w:cs="Times New Roman"/>
          <w:sz w:val="28"/>
          <w:szCs w:val="28"/>
        </w:rPr>
        <w:t>РАСПРЕДЕЛЕНИЕ</w:t>
      </w:r>
      <w:r w:rsidRPr="002962B4">
        <w:rPr>
          <w:rFonts w:ascii="Times New Roman" w:hAnsi="Times New Roman" w:cs="Times New Roman"/>
          <w:sz w:val="28"/>
          <w:szCs w:val="28"/>
        </w:rPr>
        <w:br/>
        <w:t xml:space="preserve">бюджетных ассигнований </w:t>
      </w:r>
      <w:r w:rsidRPr="002962B4">
        <w:rPr>
          <w:rFonts w:ascii="Times New Roman" w:hAnsi="Times New Roman" w:cs="Times New Roman"/>
          <w:sz w:val="28"/>
          <w:szCs w:val="28"/>
        </w:rPr>
        <w:br/>
        <w:t>по ведомственной структуре расходов бюджета города на 201</w:t>
      </w:r>
      <w:r w:rsidR="00ED6E34">
        <w:rPr>
          <w:rFonts w:ascii="Times New Roman" w:hAnsi="Times New Roman" w:cs="Times New Roman"/>
          <w:sz w:val="28"/>
          <w:szCs w:val="28"/>
        </w:rPr>
        <w:t>7</w:t>
      </w:r>
      <w:r w:rsidRPr="002962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2415" w:rsidRDefault="00272415" w:rsidP="00D2016B">
      <w:pPr>
        <w:spacing w:afterLines="20"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B64" w:rsidRPr="002962B4" w:rsidRDefault="00BB2B68" w:rsidP="00D2016B">
      <w:pPr>
        <w:spacing w:afterLines="20"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D5A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567"/>
        <w:gridCol w:w="567"/>
        <w:gridCol w:w="425"/>
        <w:gridCol w:w="567"/>
        <w:gridCol w:w="851"/>
        <w:gridCol w:w="708"/>
        <w:gridCol w:w="1418"/>
      </w:tblGrid>
      <w:tr w:rsidR="004C6A2B" w:rsidRPr="0094386A" w:rsidTr="0094386A">
        <w:trPr>
          <w:trHeight w:val="68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Мин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 на 2017 год</w:t>
            </w:r>
          </w:p>
        </w:tc>
      </w:tr>
      <w:tr w:rsidR="004C6A2B" w:rsidRPr="0094386A" w:rsidTr="0094386A">
        <w:trPr>
          <w:trHeight w:val="19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153 131,5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121 166,8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40 236,6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«Управление муниципальными финансами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39 515,1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бюджетного процесса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39 515,1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39 515,1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37 302,6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37 302,6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2 149,5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2 149,5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721,5</w:t>
            </w:r>
          </w:p>
        </w:tc>
      </w:tr>
      <w:tr w:rsidR="00D1257B" w:rsidRPr="0094386A" w:rsidTr="0094386A">
        <w:trPr>
          <w:trHeight w:val="203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721,5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70 930,2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629,2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629,2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629,2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629,2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«Управление муниципальными финансами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7 418,6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бюджетного процесса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D1257B" w:rsidRPr="0094386A" w:rsidTr="00272415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Прочие расходы комитета по финансам, налоговой и кредитной политике города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D1257B" w:rsidRPr="0094386A" w:rsidTr="0094386A">
        <w:trPr>
          <w:trHeight w:val="203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62 541,7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62 541,7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62 541,7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8 060,9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54 480,8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9 725,8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44 755,0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20 934,5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20 934,5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20 934,5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20 934,5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20 934,5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20 934,5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11 030,2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11 030,2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11 030,2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11 030,2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11 030,2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11 030,2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11 030,2</w:t>
            </w:r>
          </w:p>
        </w:tc>
      </w:tr>
      <w:tr w:rsidR="00272415" w:rsidRPr="0094386A" w:rsidTr="00272415">
        <w:trPr>
          <w:trHeight w:val="60"/>
        </w:trPr>
        <w:tc>
          <w:tcPr>
            <w:tcW w:w="4678" w:type="dxa"/>
            <w:shd w:val="clear" w:color="auto" w:fill="auto"/>
          </w:tcPr>
          <w:p w:rsidR="00272415" w:rsidRPr="0094386A" w:rsidRDefault="00272415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69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7F2D14" w:rsidRDefault="004E589A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  <w:t>2</w:t>
            </w:r>
            <w:r w:rsidR="007F2D14" w:rsidRPr="007F2D1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  <w:t> 788 966,9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24 459,9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24 459,9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12 618,0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12 618,0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11 118,0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11 118,0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11 118,0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354,5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11 487,4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11 487,4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11 487,4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3 487,4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3 487,4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2 878,1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5 121,9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7F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  <w:r w:rsidR="007F2D14" w:rsidRPr="00DE7D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464</w:t>
            </w:r>
            <w:r w:rsidRPr="00DE7D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646,0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2 357,0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2 357,0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2 357,0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2 357,0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2 357,0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2 357,0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18 347,2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18 347,2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18 347,2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3 085,0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3 085,0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Водохозяйственные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15 262,2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15 221,4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15 221,4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328 252,8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327 922,0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327 922,0</w:t>
            </w:r>
          </w:p>
        </w:tc>
      </w:tr>
      <w:tr w:rsidR="00D1257B" w:rsidRPr="0094386A" w:rsidTr="00C7013B">
        <w:trPr>
          <w:trHeight w:val="3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18 634,3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17 490,9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17 490,9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1 141,4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1 141,4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городского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269 652,8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269 652,8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269 652,8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Внедрение автоматизированной системы оплаты проезда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Обустройство остановочных пунктов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Р8000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Р8000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Р8000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Р9000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11 134,9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Р9000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11 134,9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Р9000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11 134,9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330,8</w:t>
            </w:r>
          </w:p>
        </w:tc>
      </w:tr>
      <w:tr w:rsidR="00D1257B" w:rsidRPr="0094386A" w:rsidTr="00272415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Центральный аппарат органов местного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330,8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7F2D14" w:rsidRDefault="007F2D14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F2D14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1 998 816,8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7F2D14" w:rsidRDefault="007F2D14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F2D14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1 998 816,8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7F2D14" w:rsidRDefault="007F2D14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F2D14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1 998 816,8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202 374,3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202 374,3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202 374,3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637 500,0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637 500,0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637 500,0</w:t>
            </w:r>
          </w:p>
        </w:tc>
      </w:tr>
      <w:tr w:rsidR="00D1257B" w:rsidRPr="007F2D14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7F2D14" w:rsidRDefault="007F2D14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D14"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  <w:t>505 929,6</w:t>
            </w:r>
          </w:p>
        </w:tc>
      </w:tr>
      <w:tr w:rsidR="00D1257B" w:rsidRPr="007F2D14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7F2D14" w:rsidRDefault="007F2D14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D14"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  <w:t>505 929,6</w:t>
            </w:r>
          </w:p>
        </w:tc>
      </w:tr>
      <w:tr w:rsidR="00D1257B" w:rsidRPr="007F2D14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7F2D14" w:rsidRDefault="007F2D14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D14"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  <w:t>505 929,6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11 544,6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11 544,6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11 544,6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151 886,2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151 886,2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151 886,2</w:t>
            </w:r>
          </w:p>
        </w:tc>
      </w:tr>
      <w:tr w:rsidR="00D1257B" w:rsidRPr="0094386A" w:rsidTr="00272415">
        <w:trPr>
          <w:trHeight w:val="348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Проектирование, строительство и реконструкция автомобильных дорог общего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192 573,0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192 573,0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192 573,0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расходов на реализацию мероприятий по оборудованию пешеходных и транспортных коммуникаций вблизи социально значимых объектов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оборудованию пешеходных и транспортных коммуникаций вблизи социально значимых объектов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расходов на проектирование,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5 030,2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5 030,2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5 030,2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105 555,8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105 555,8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105 555,8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41 108,8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41 108,8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41 108,8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9 855,5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9 855,5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9 855,5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дорожной техники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Р6000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126 314,3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Р6000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126 314,3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Р6000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126 314,3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116 872,2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116 872,2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расходов на реализацию мероприятий федеральной целевой программы «Развитие внутреннего и въездного туризма в Российской Федерации (на 2011-2018 годы)»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116 872,2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116 872,2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116 872,2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286 162,7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286 162,7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170 859,4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современной городской среды  на 2017 год»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168 863,2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9 270,6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9 270,6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9 270,6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Озеленение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75 340,5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75 340,5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75 340,5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41 431,3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41 431,3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41 431,3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Р5000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7 020,8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Р5000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7 020,8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Р5000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7 020,8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115 303,3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115 303,3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69 383,3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69 383,3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69 383,3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капитальный ремонт линий наружного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D1257B" w:rsidRPr="0094386A" w:rsidTr="00C7013B">
        <w:trPr>
          <w:trHeight w:val="487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освещению 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13 698,3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13 520,0</w:t>
            </w:r>
          </w:p>
        </w:tc>
      </w:tr>
      <w:tr w:rsidR="00D1257B" w:rsidRPr="0094386A" w:rsidTr="008D6C1A">
        <w:trPr>
          <w:trHeight w:val="203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13 520,0</w:t>
            </w:r>
          </w:p>
        </w:tc>
      </w:tr>
      <w:tr w:rsidR="00D1257B" w:rsidRPr="0094386A" w:rsidTr="00272415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13 520,0</w:t>
            </w:r>
          </w:p>
        </w:tc>
      </w:tr>
      <w:tr w:rsidR="00272415" w:rsidRPr="0094386A" w:rsidTr="00272415">
        <w:trPr>
          <w:trHeight w:val="68"/>
        </w:trPr>
        <w:tc>
          <w:tcPr>
            <w:tcW w:w="4678" w:type="dxa"/>
            <w:shd w:val="clear" w:color="auto" w:fill="auto"/>
          </w:tcPr>
          <w:p w:rsidR="00272415" w:rsidRPr="0094386A" w:rsidRDefault="00272415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72415" w:rsidRPr="0094386A" w:rsidRDefault="00272415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2415" w:rsidRDefault="00272415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5B4F70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44 072,6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5B4F70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44 072,6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5B4F70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43 619,8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5B4F70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43 619,8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5B4F70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1 203,5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5B4F70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805,2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5B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805,</w:t>
            </w:r>
            <w:r w:rsidR="005B4F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397,9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397,9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1 950,1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</w:tr>
      <w:tr w:rsidR="00D1257B" w:rsidRPr="0094386A" w:rsidTr="00C7013B">
        <w:trPr>
          <w:trHeight w:val="348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452,8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399,1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19 299,9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19 299,9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19 299,9</w:t>
            </w:r>
          </w:p>
        </w:tc>
      </w:tr>
      <w:tr w:rsidR="00D1257B" w:rsidRPr="0094386A" w:rsidTr="008D6C1A">
        <w:trPr>
          <w:trHeight w:val="203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149,6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6 271,3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6 271,3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5 796,2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5 796,2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475,1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475,1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10 389,9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10 389,9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7 503,4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7 503,4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2 877,8</w:t>
            </w:r>
          </w:p>
        </w:tc>
      </w:tr>
      <w:tr w:rsidR="00D1257B" w:rsidRPr="0094386A" w:rsidTr="008D6C1A">
        <w:trPr>
          <w:trHeight w:val="203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2 489,1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2 489,1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2 489,1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2 489,1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1 404,5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1 084,6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97 569,9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54 653,6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54 653,6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752,5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233,3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46 302,8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«Эффективное управление муниципальным имуществом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46 302,8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21 086,8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19 643,2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19 643,2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1 395,5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1 395,5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48,1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15 521,6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15 521,6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15 521,6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5 594,4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5 594,4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5 594,4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7 150,3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7 150,3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7 150,3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4 150,3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4 150,3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42 916,3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18 155,2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18 155,2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18 155,2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18 155,2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18 155,2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24 761,1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24 761,1</w:t>
            </w:r>
          </w:p>
        </w:tc>
      </w:tr>
      <w:tr w:rsidR="00D1257B" w:rsidRPr="0094386A" w:rsidTr="00272415">
        <w:trPr>
          <w:trHeight w:val="489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«Модернизация, технологическое развитие МУП «Специализированная похоронная служба»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г.Барнаула и благоустройство кладбищ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24 761,1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по содержанию и благоустройству кладбищ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22 427,1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22 427,1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22 427,1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2 334,0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2 334,0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2 334,0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69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882 975,4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75 198,7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75 198,7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691,7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151,7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54 507,0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54 507,0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54 507,0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1 568,3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1 568,3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52 897,0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52 857,0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56 505,0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56 505,0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48 598,4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расходов на реализацию мероприятий федеральной целевой программы «Развитие внутреннего и въездного туризма в Российской Федерации (на 2011-2018 годы)»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48 598,4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48 598,4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48 598,4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7 906,6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7 906,6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7 594,8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7 594,8</w:t>
            </w:r>
          </w:p>
        </w:tc>
      </w:tr>
      <w:tr w:rsidR="00D1257B" w:rsidRPr="0094386A" w:rsidTr="00CF2869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112 782,7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34 277,4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3 748,0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3 748,0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3 748,0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3 748,0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3 748,0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30 529,4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30 529,4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30 529,4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30 529,4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78 404,4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78 404,4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современной городской среды  на 2017 год»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78 404,4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подпрограммы «Формирование современной городской среды на 2017 год»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1 684,5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1 684,5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1 684,5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76 719,9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76 719,9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76 719,9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«Газификация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622 489,0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527 433,1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527 433,1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«Комплексная безопасность в образовательных организациях, МАУ «ЦОО «Каникулы»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527 433,1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527 433,1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527 433,1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527 433,1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95 055,9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95 055,9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25 563,8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25 563,8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25 563,8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расходов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69 492,1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69 492,1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69 492,1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</w:tr>
      <w:tr w:rsidR="00D1257B" w:rsidRPr="0094386A" w:rsidTr="00272415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</w:tr>
      <w:tr w:rsidR="00D1257B" w:rsidRPr="0094386A" w:rsidTr="00CF2869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26 572,7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25 072,7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25 072,7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564,1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194,5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194,5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«Управление земельными ресурсами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20 467,9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20 467,9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17 954,4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17 143,9</w:t>
            </w:r>
          </w:p>
        </w:tc>
      </w:tr>
      <w:tr w:rsidR="00D1257B" w:rsidRPr="0094386A" w:rsidTr="00CF2869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17 143,9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809,7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809,7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139,5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2 374,0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2 374,0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2 374,0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398,6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398,6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398,6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398,6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3 642,1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3 642,1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3 642,1</w:t>
            </w:r>
          </w:p>
        </w:tc>
      </w:tr>
      <w:tr w:rsidR="00D1257B" w:rsidRPr="0094386A" w:rsidTr="00272415">
        <w:trPr>
          <w:trHeight w:val="347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3 642,1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3 642,1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491 147,5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393 439,4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1 323,8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1 323,8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1 323,8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1 323,8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1 323,8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11 003,2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11 003,2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8 211,2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7 725,6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7 725,6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485,6</w:t>
            </w:r>
          </w:p>
        </w:tc>
      </w:tr>
      <w:tr w:rsidR="00D1257B" w:rsidRPr="0094386A" w:rsidTr="00272415">
        <w:trPr>
          <w:trHeight w:val="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Депутаты представительного органа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91 534,1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91 534,1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89 372,7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81 468,2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81 468,2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7 754,5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7 754,5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2 161,4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2 161,4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2 161,4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289 578,3</w:t>
            </w:r>
          </w:p>
        </w:tc>
      </w:tr>
      <w:tr w:rsidR="00D1257B" w:rsidRPr="0094386A" w:rsidTr="00C7013B">
        <w:trPr>
          <w:trHeight w:val="44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38 952,0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28 519,0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28 519,0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28 519,0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3 973,1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217,5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217,5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3 755,6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3 755,6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4 037,9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4 037,9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4 037,9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2 422,0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890,0</w:t>
            </w:r>
          </w:p>
        </w:tc>
      </w:tr>
      <w:tr w:rsidR="00D1257B" w:rsidRPr="0094386A" w:rsidTr="0094386A">
        <w:trPr>
          <w:trHeight w:val="127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</w:tr>
      <w:tr w:rsidR="00D1257B" w:rsidRPr="0094386A" w:rsidTr="00D164E3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</w:tr>
      <w:tr w:rsidR="00D1257B" w:rsidRPr="0094386A" w:rsidTr="0094386A">
        <w:trPr>
          <w:trHeight w:val="127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73,2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139 293,2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139 293,2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53 490,0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53 490,0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71 402,6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71 402,6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14 400,6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14 400,6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110 943,9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110 943,9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110 943,9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28 874,0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9 724,3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19 149,7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78 839,9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78 839,9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7 744,2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7 631,2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предпринимательства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7 631,2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7 631,2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предоставление грантов на разработку продуктов для притяжения туристов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4 850,0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4 850,0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4 850,0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развития туризма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1 023,0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892,8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892,8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4 862,0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3 303,6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3 303,6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«Развитие дополнительного образования и молодежной политики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3 303,6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2 303,6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2 303,6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1 558,4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1 334,4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«Развитие дополнительного образования и молодежной политики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1 334,4</w:t>
            </w:r>
          </w:p>
        </w:tc>
      </w:tr>
      <w:tr w:rsidR="00D1257B" w:rsidRPr="0094386A" w:rsidTr="00D164E3">
        <w:trPr>
          <w:trHeight w:val="6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Социальное обеспечение и иные выплаты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1 334,4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1 334,4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3 844,1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3 844,1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3 844,1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3 844,1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Р6510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3 844,1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Р6510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3 844,1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Р6510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3 844,1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81 257,8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81 257,8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«Улучшение жилищных условий молодых семей в городе Барнауле на 2015-2021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81 257,8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81 257,8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базы данных молодых семей и предоставление субсидии молодым семьям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5 730,4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5 530,4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5 530,4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47 398,1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47 398,1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47 398,1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жильем молодых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28 129,3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28 129,3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28 129,3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4C3A8F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292 9</w:t>
            </w:r>
            <w:r w:rsidR="0021015C"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9 530,9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9 530,9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7 229,6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7 229,6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1 695,2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1 663,2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1 663,2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</w:tr>
      <w:tr w:rsidR="00D1257B" w:rsidRPr="0094386A" w:rsidTr="00D164E3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в сфере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инженерной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5 534,4</w:t>
            </w:r>
          </w:p>
        </w:tc>
      </w:tr>
      <w:tr w:rsidR="00D1257B" w:rsidRPr="0094386A" w:rsidTr="0000256E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5 534,4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5 534,4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2 117,9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2 117,9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2 117,9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2 117,9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2 117,9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DE7D08" w:rsidP="00DE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283</w:t>
            </w:r>
            <w:r w:rsidR="0021015C"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  <w:r w:rsidR="0021015C"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88,2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DE7D08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237 559,2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«Газификация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газификации объектов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4C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C3A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C3A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4C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C3A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C3A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59,2</w:t>
            </w:r>
          </w:p>
        </w:tc>
      </w:tr>
      <w:tr w:rsidR="00D1257B" w:rsidRPr="0094386A" w:rsidTr="00C7013B">
        <w:trPr>
          <w:trHeight w:val="161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3 885,8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3 885,8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3 885,8</w:t>
            </w:r>
          </w:p>
        </w:tc>
      </w:tr>
      <w:tr w:rsidR="00DE7D08" w:rsidRPr="00DE7D08" w:rsidTr="0094386A">
        <w:trPr>
          <w:trHeight w:val="435"/>
        </w:trPr>
        <w:tc>
          <w:tcPr>
            <w:tcW w:w="4678" w:type="dxa"/>
            <w:shd w:val="clear" w:color="auto" w:fill="auto"/>
          </w:tcPr>
          <w:p w:rsidR="00DE7D08" w:rsidRPr="00DE7D08" w:rsidRDefault="00DE7D08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Увеличение уставного фонда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E7D08" w:rsidRPr="00DE7D08" w:rsidRDefault="00DE7D08" w:rsidP="00D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E7D08" w:rsidRPr="00DE7D08" w:rsidRDefault="00DE7D08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5 900,0</w:t>
            </w:r>
          </w:p>
        </w:tc>
      </w:tr>
      <w:tr w:rsidR="00DE7D08" w:rsidRPr="00DE7D08" w:rsidTr="00DE7D08">
        <w:trPr>
          <w:trHeight w:val="206"/>
        </w:trPr>
        <w:tc>
          <w:tcPr>
            <w:tcW w:w="4678" w:type="dxa"/>
            <w:shd w:val="clear" w:color="auto" w:fill="auto"/>
          </w:tcPr>
          <w:p w:rsidR="00DE7D08" w:rsidRPr="00DE7D08" w:rsidRDefault="00DE7D08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DE7D0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E7D08" w:rsidRPr="00DE7D08" w:rsidRDefault="00DE7D08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5 900,0</w:t>
            </w:r>
          </w:p>
        </w:tc>
      </w:tr>
      <w:tr w:rsidR="00DE7D08" w:rsidRPr="00DE7D08" w:rsidTr="0094386A">
        <w:trPr>
          <w:trHeight w:val="435"/>
        </w:trPr>
        <w:tc>
          <w:tcPr>
            <w:tcW w:w="4678" w:type="dxa"/>
            <w:shd w:val="clear" w:color="auto" w:fill="auto"/>
          </w:tcPr>
          <w:p w:rsidR="00DE7D08" w:rsidRPr="00DE7D08" w:rsidRDefault="00DE7D08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7D08" w:rsidRPr="00DE7D08" w:rsidRDefault="00DE7D08" w:rsidP="002B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7D08" w:rsidRPr="00DE7D08" w:rsidRDefault="00DE7D08" w:rsidP="00DE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E7D08" w:rsidRPr="00DE7D08" w:rsidRDefault="00DE7D08" w:rsidP="00D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E7D08" w:rsidRPr="00DE7D08" w:rsidRDefault="00DE7D08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7D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5 900,0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краевой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29 761,1</w:t>
            </w:r>
          </w:p>
        </w:tc>
      </w:tr>
      <w:tr w:rsidR="00D1257B" w:rsidRPr="0094386A" w:rsidTr="00D164E3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29 761,1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29 761,1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143 012,3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143 012,3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143 012,3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45 829,0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«Газификация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34 499,1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34 499,1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4 099,1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4 099,1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4 099,1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по газификации объектов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30 400,0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30 400,0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30 400,0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11 071,5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11 071,5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11 071,5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10 553,8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10 553,8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</w:tr>
      <w:tr w:rsidR="00D1257B" w:rsidRPr="0094386A" w:rsidTr="00D164E3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475 106,6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19 815,9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19 815,9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734,3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734,3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1 112,7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372,7</w:t>
            </w:r>
          </w:p>
        </w:tc>
      </w:tr>
      <w:tr w:rsidR="00D1257B" w:rsidRPr="0094386A" w:rsidTr="00D164E3">
        <w:trPr>
          <w:trHeight w:val="447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17 968,9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17 968,9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17 968,9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5 968,9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5 968,9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3 240,0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8 760,0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420 794,0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219 853,7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215 801,1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населения города Барнаула комфортным жильем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80 715,6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77 715,6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6 311,4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6 311,4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71 404,2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71 404,2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Снос аварийных домов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135 085,5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116 100,9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116 100,9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116 100,9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8 424,6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8 424,6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8 424,6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8 560,0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8 560,0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8 560,0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незаселенных муниципальных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Р5000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Р5000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Р5000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области жилищно-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4 052,6</w:t>
            </w:r>
          </w:p>
        </w:tc>
      </w:tr>
      <w:tr w:rsidR="00D1257B" w:rsidRPr="0094386A" w:rsidTr="00D164E3">
        <w:trPr>
          <w:trHeight w:val="731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2 484,2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2 484,2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579,3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579,3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1 904,9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1 904,9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1 568,4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784,2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601,3</w:t>
            </w:r>
          </w:p>
        </w:tc>
      </w:tr>
      <w:tr w:rsidR="00D1257B" w:rsidRPr="0094386A" w:rsidTr="0094386A">
        <w:trPr>
          <w:trHeight w:val="127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784,2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2 364,1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2 364,1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2 364,1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горожан услуг общих отделений бань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2 364,1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2 364,1</w:t>
            </w:r>
          </w:p>
        </w:tc>
      </w:tr>
      <w:tr w:rsidR="00D1257B" w:rsidRPr="0094386A" w:rsidTr="0000256E">
        <w:trPr>
          <w:trHeight w:val="447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2 364,1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168 283,4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163 447,1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современной городской среды  на 2017 год»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163 447,1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подпрограммы «Формирование современной городской среды на 2017 год»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6 015,1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6 015,1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6 015,1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157 432,0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157 432,0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157 432,0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4 836,3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«Благоустройство территории жилой застройки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4 836,3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336,3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336,3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336,3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техники для вывоза твердых коммунальных отходов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30 292,8</w:t>
            </w:r>
          </w:p>
        </w:tc>
      </w:tr>
      <w:tr w:rsidR="00D1257B" w:rsidRPr="0094386A" w:rsidTr="00D164E3">
        <w:trPr>
          <w:trHeight w:val="3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29 664,8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29 664,8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29 664,8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28 425,5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28 425,5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1 207,4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1 207,4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628,0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628,0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628,0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628,0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34 496,7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34 487,7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34 487,7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населения города Барнаула комфортным жильем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34 487,7</w:t>
            </w:r>
          </w:p>
        </w:tc>
      </w:tr>
      <w:tr w:rsidR="00D1257B" w:rsidRPr="0094386A" w:rsidTr="0094386A">
        <w:trPr>
          <w:trHeight w:val="148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№714 «Об обеспечении жильем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ветеранов Великой Отечественной войны 1941-1945 годов»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21 735,7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21 735,7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21 735,7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12 752,0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12 752,0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12 752,0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</w:tr>
      <w:tr w:rsidR="00D1257B" w:rsidRPr="0094386A" w:rsidTr="0094386A">
        <w:trPr>
          <w:trHeight w:val="148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Субвенция бюджетам муниципальных районов и городских округов</w:t>
            </w:r>
            <w:r w:rsidR="00C701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</w:tr>
      <w:tr w:rsidR="00D1257B" w:rsidRPr="0094386A" w:rsidTr="00C7013B">
        <w:trPr>
          <w:trHeight w:val="161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</w:tr>
      <w:tr w:rsidR="00D1257B" w:rsidRPr="0094386A" w:rsidTr="0000256E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Счетная палата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8 543,9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8 543,9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7 294,8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7 294,8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5 325,6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4 096,1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4 096,1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1 228,8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1 228,8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1 969,2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1 969,2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1 969,2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1 249,1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1 165,3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1 165,3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1 165,3</w:t>
            </w:r>
          </w:p>
        </w:tc>
      </w:tr>
      <w:tr w:rsidR="00D1257B" w:rsidRPr="0094386A" w:rsidTr="0000256E">
        <w:trPr>
          <w:trHeight w:val="3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1 165,3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1 165,3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5B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44 013,</w:t>
            </w:r>
            <w:r w:rsidR="005B4F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15 990,1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15 990,1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«Градостроительная политика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10 391,0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10 391,0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3 216,1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3 014,2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3 014,2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138,4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7 174,9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7 174,9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7 174,9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«Совершенствование муниципального управления и развитие гражданского общества в городе Барнауле на 2015-2019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635,9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635,9</w:t>
            </w:r>
          </w:p>
        </w:tc>
      </w:tr>
      <w:tr w:rsidR="00D1257B" w:rsidRPr="0094386A" w:rsidTr="0000256E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635,9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192,3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4 770,9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4 770,9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4 770,9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4 770,9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1 256,8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3 514,1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5B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28 023,</w:t>
            </w:r>
            <w:r w:rsidR="005B4F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5B4F70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28 023,4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«Градостроительная политика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27 661,5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27 661,5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18 503,4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17 619,9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17 619,9</w:t>
            </w:r>
          </w:p>
        </w:tc>
      </w:tr>
      <w:tr w:rsidR="00D1257B" w:rsidRPr="0094386A" w:rsidTr="005B4F70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883,1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883,1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9 158,1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7 453,4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7 453,4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1 701,8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1 701,8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5B4F70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5B4F70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5B4F70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5B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  <w:r w:rsidR="005B4F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</w:tr>
      <w:tr w:rsidR="00D1257B" w:rsidRPr="0094386A" w:rsidTr="0000256E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226 626,9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1 207,3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1 207,3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122,7</w:t>
            </w:r>
          </w:p>
        </w:tc>
      </w:tr>
      <w:tr w:rsidR="00D1257B" w:rsidRPr="0094386A" w:rsidTr="005B4F70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45,7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Прочие выплаты по обязательствам органов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868,9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201 326,9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201 154,9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200 379,4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и обеспечение предоставления муниципальной услуги в сфере дополнительного образования в области физической культуры и спорта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200 379,4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предоставления муниципальной услуги в сфере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191 874,9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191 874,9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152 078,4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39 796,5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спортивных школ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8 504,5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8 504,5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7 004,5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стипендий главы администрации города за спортивные достижения по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D1257B" w:rsidRPr="0094386A" w:rsidTr="0000256E">
        <w:trPr>
          <w:trHeight w:val="6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24 092,7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14 144,9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14 144,9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14 144,9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5 990,5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5 990,5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7 954,4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5 682,4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4 827,8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4 776,9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4 776,9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2 707,5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2 614,7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2 614,7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2 069,4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1 850,8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1 850,8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50,9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50,9</w:t>
            </w:r>
          </w:p>
        </w:tc>
      </w:tr>
      <w:tr w:rsidR="00D1257B" w:rsidRPr="0094386A" w:rsidTr="0000256E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191 100,7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2 398,2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2 398,2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1 062,8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1 062,8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1 062,8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1 061,0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1 061,0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1 292,3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1 292,3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1 292,3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1 292,3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1 292,3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10 335,7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10 335,7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10 335,7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10 335,7</w:t>
            </w:r>
          </w:p>
        </w:tc>
      </w:tr>
      <w:tr w:rsidR="00D1257B" w:rsidRPr="0094386A" w:rsidTr="005B4F70">
        <w:trPr>
          <w:trHeight w:val="347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10 335,7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10 335,7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10 335,7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178 366,8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21 527,6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21 527,6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21 527,6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21 527,6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21 472,3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21 472,3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148 817,0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148 817,0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148 817,0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3 737,5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3 737,5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3 737,5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1 435,3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1 431,0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1 431,0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1 398,5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4 514,1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Социальное обеспечение и иные выплаты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4 498,7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4 498,7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</w:tr>
      <w:tr w:rsidR="00D1257B" w:rsidRPr="0094386A" w:rsidTr="0000256E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928,1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928,1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ежемесячных денежных выплат отдельным категориям ветеранов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639,1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11 377,3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11 351,3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11 351,3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администрации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927,3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924,6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924,6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123 058,9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358,9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358,9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122 700,0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122 700,0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8 022,2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7 942,7</w:t>
            </w:r>
          </w:p>
        </w:tc>
      </w:tr>
      <w:tr w:rsidR="00D1257B" w:rsidRPr="0094386A" w:rsidTr="00C7013B">
        <w:trPr>
          <w:trHeight w:val="161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4 022,9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3 552,2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3 552,2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3 919,8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3 056,5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3 056,5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807,1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807,1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79,5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79,5</w:t>
            </w:r>
          </w:p>
        </w:tc>
      </w:tr>
      <w:tr w:rsidR="00D1257B" w:rsidRPr="0094386A" w:rsidTr="0000256E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Комитет по культуре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408 730,5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10 537,0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10 537,0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7 737,7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7 737,7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7 737,7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7 737,7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7 737,7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381,1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81,1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2 418,2</w:t>
            </w:r>
          </w:p>
        </w:tc>
      </w:tr>
      <w:tr w:rsidR="00D1257B" w:rsidRPr="0094386A" w:rsidTr="00C7013B">
        <w:trPr>
          <w:trHeight w:val="303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150 257,5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145 114,4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145 114,4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145 114,4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145 114,4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145 114,4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4 813,1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4 813,1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4 813,1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4 813,1</w:t>
            </w:r>
          </w:p>
        </w:tc>
      </w:tr>
      <w:tr w:rsidR="00D1257B" w:rsidRPr="0094386A" w:rsidTr="00272415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4 813,1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4 813,1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220 950,9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202 256,4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202 181,4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202 181,4</w:t>
            </w:r>
          </w:p>
        </w:tc>
      </w:tr>
      <w:tr w:rsidR="00D1257B" w:rsidRPr="0094386A" w:rsidTr="00C7013B">
        <w:trPr>
          <w:trHeight w:val="161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60 325,0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60 325,0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60 325,0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8 076,7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8 076,7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8 076,7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Создание условий для организации досуга и обеспечения жителей г.Барнаула услугами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133 779,7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10 176,8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10 176,8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123 420,5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123 420,5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18 694,5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18 125,1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3 789,4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3 789,4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3 789,4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3 789,4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14 335,7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5 697,5</w:t>
            </w:r>
          </w:p>
        </w:tc>
      </w:tr>
      <w:tr w:rsidR="00D1257B" w:rsidRPr="0094386A" w:rsidTr="0000256E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5 204,6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5 204,6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491,9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491,9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8 107,4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7 445,9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7 445,9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652,1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652,1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расходы комитета по культуре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488,5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488,5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115,6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26 985,1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26 985,1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26 985,1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26 985,1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26 985,1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26 985,1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26 985,1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5 524 671,1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20 907,6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20 907,6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20 600,6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5 191 393,5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2 283 593,6</w:t>
            </w:r>
          </w:p>
        </w:tc>
      </w:tr>
      <w:tr w:rsidR="00D1257B" w:rsidRPr="0094386A" w:rsidTr="0000256E">
        <w:trPr>
          <w:trHeight w:val="3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9 546,6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9 546,6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9 546,6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8 296,8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1 249,8</w:t>
            </w:r>
          </w:p>
        </w:tc>
      </w:tr>
      <w:tr w:rsidR="00D1257B" w:rsidRPr="0094386A" w:rsidTr="00272415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2 274 047,0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  дошкольного  образования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2 212 591,8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1 266 128,8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1 049 128,8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217 000,0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946 463,0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1 802,6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1 802,6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943 279,2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784 638,6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152 719,5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5 921,1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1 375,8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1 375,8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1 633,6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1 633,6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1 468,9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«Комплексная безопасность в образовательных организациях, МАУ «ЦОО «Каникулы»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59 821,6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58 466,9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54 180,9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4 286,0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1 354,7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1 354,7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1 354,7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2 455 626,5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15 741,8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15 741,8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15 741,8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15 741,8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2 439 884,7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«Развитие общего образования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2 314 659,5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400 418,5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384 589,6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15 828,9</w:t>
            </w:r>
          </w:p>
        </w:tc>
      </w:tr>
      <w:tr w:rsidR="00D1257B" w:rsidRPr="0094386A" w:rsidTr="0094386A">
        <w:trPr>
          <w:trHeight w:val="148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1 914 241,0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D1257B" w:rsidRPr="0094386A" w:rsidTr="00272415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1 914 146,0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1 857 798,4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49 814,0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6 533,6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«Развитие дополнительного образования и молодежной политики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5 325,0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5 325,0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5 075,0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D1257B" w:rsidRPr="0094386A" w:rsidTr="00C7013B">
        <w:trPr>
          <w:trHeight w:val="203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2 810,3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2 810,3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2 753,4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«Комплексная безопасность в образовательных организациях, МАУ «ЦОО «Каникулы»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96 618,3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71 618,3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71 280,9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337,4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по содействию созданию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20 471,6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5 192,0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5 192,0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5 075,4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116,6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15 279,6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15 279,6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14 754,4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525,2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253 169,9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253 169,9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«Развитие дополнительного образования и молодежной политики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242 654,0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242 654,0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242 654,0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 «Комплексная безопасность в образовательных организациях, МАУ «ЦОО «Каникулы» в городе Барнауле на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9 865,9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9 865,9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9 865,9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76 772,6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76 772,6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«Развитие дополнительного образования и молодежной политики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«Организация отдыха и занятости детей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74 820,8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29 279,8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14 396,0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14 883,8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43 226,0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24 626,0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24 626,0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18 600,0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Подпрограмма  «Комплексная безопасность в образовательных организациях, МАУ «ЦОО «Каникулы»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1 720,8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1 720,8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1 720,8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122 230,9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119 661,6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 «Развитие общего образования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119 133,6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21 347,5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20 817,2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20 817,2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97 728,0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80 161,1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80 161,1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16 877,3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16 877,3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652,1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58,1</w:t>
            </w:r>
          </w:p>
        </w:tc>
      </w:tr>
      <w:tr w:rsidR="00D1257B" w:rsidRPr="0094386A" w:rsidTr="0000256E">
        <w:trPr>
          <w:trHeight w:val="6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435,3</w:t>
            </w:r>
          </w:p>
        </w:tc>
      </w:tr>
      <w:tr w:rsidR="00D1257B" w:rsidRPr="0094386A" w:rsidTr="00272415">
        <w:trPr>
          <w:trHeight w:val="489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604,0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604,0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312 370,0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312 370,0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312 370,0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312 370,0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117 162,0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116 851,4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96 371,4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19 229,5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1 250,5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310,6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23 964,0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23 892,3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23 892,3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Вознаграждение приемному родителю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12 490,6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12 490,6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12 490,6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158 753,4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158 268,4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158 268,4</w:t>
            </w:r>
          </w:p>
        </w:tc>
      </w:tr>
      <w:tr w:rsidR="00D1257B" w:rsidRPr="0094386A" w:rsidTr="00C7013B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69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Муниципальное казенное учреждение «Управление по делам гражданской </w:t>
            </w: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обороны и чрезвычайным ситуациям г.Барнаула»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61 193,6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7 813,8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7 813,8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7 813,8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7 813,8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7 813,8</w:t>
            </w:r>
          </w:p>
        </w:tc>
      </w:tr>
      <w:tr w:rsidR="00D1257B" w:rsidRPr="0094386A" w:rsidTr="0000256E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7 797,8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7 797,8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53 379,8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53 119,8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53 119,8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53 119,8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3 434,0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3 434,0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3 434,0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49 574,8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41 677,8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41 677,8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7 130,3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7 130,3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766,7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766,7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260,0</w:t>
            </w:r>
          </w:p>
        </w:tc>
      </w:tr>
      <w:tr w:rsidR="00D1257B" w:rsidRPr="0094386A" w:rsidTr="00272415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40 417,6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29 487,8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22 589,4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22 589,4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22 589,4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19 973,6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19 973,6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2 532,3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2 532,3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6 898,4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636,0</w:t>
            </w:r>
          </w:p>
        </w:tc>
      </w:tr>
      <w:tr w:rsidR="00D1257B" w:rsidRPr="0094386A" w:rsidTr="0000256E">
        <w:trPr>
          <w:trHeight w:val="6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1 670,1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291,0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251,0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251,0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«Содействие развитию гражданского общества в городе Барнауле на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1 267,3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«Управление земельными ресурсами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D1257B" w:rsidRPr="0094386A" w:rsidTr="00D164E3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43,3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Руководство и управление  в сфере установленных функций органов государственной власти субъектов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375,2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4 073,1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4 073,1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4 073,1</w:t>
            </w:r>
          </w:p>
        </w:tc>
      </w:tr>
      <w:tr w:rsidR="00D1257B" w:rsidRPr="0094386A" w:rsidTr="00272415">
        <w:trPr>
          <w:trHeight w:val="347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4 070,1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4 070,1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546,7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546,7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546,7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546,7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546,7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546,7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546,7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6 845,5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6 845,5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4 973,4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4 973,4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4 973,4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4 973,4</w:t>
            </w:r>
          </w:p>
        </w:tc>
      </w:tr>
      <w:tr w:rsidR="00D1257B" w:rsidRPr="0094386A" w:rsidTr="00272415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4 973,4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1 872,1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1 872,1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1 872,1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1 872,1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1 872,1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2 310,8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2 310,8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45,2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45,2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2 220,6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2 220,6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1 932,3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1 932,3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996,3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996,3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996,3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996,3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996,3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996,3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996,3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164,8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164,8</w:t>
            </w:r>
          </w:p>
        </w:tc>
      </w:tr>
      <w:tr w:rsidR="00D1257B" w:rsidRPr="0094386A" w:rsidTr="0000256E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62 100,7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46 450,7</w:t>
            </w:r>
          </w:p>
        </w:tc>
      </w:tr>
      <w:tr w:rsidR="00D1257B" w:rsidRPr="0094386A" w:rsidTr="0000256E">
        <w:trPr>
          <w:trHeight w:val="447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33 247,8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33 247,8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33 247,8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27 603,1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27 603,1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5 069,7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5 069,7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496,5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496,5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13 202,9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3 741,9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3 741,9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3 741,9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3 741,9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3 118,7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488,4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2 169,7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1 094,9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1 094,9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деятельности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46,8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40,2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6 012,8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6 012,8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6 012,8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5 875,6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5 875,6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183,5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D1257B" w:rsidRPr="0094386A" w:rsidTr="00272415">
        <w:trPr>
          <w:trHeight w:val="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1 512,7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1 322,7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1 322,7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1 322,7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1 322,7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8 702,9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8 702,9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5 631,4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5 631,4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5 631,4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5 631,4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5 631,4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3 071,5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3 071,5</w:t>
            </w:r>
          </w:p>
        </w:tc>
      </w:tr>
      <w:tr w:rsidR="00D1257B" w:rsidRPr="0094386A" w:rsidTr="00272415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3 071,5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3 071,5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3 071,5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3 381,5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3 381,5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59,9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59,9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3 241,6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3 241,6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2 781,3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2 781,3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D164E3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1 682,0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187,4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187,4</w:t>
            </w:r>
          </w:p>
        </w:tc>
      </w:tr>
      <w:tr w:rsidR="00D1257B" w:rsidRPr="0094386A" w:rsidTr="0000256E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52 015,2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41 005,2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29 766,4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29 766,4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29 766,4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24 783,3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24 783,3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4 526,6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4 526,6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11 238,8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2 007,9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2 007,9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2 007,9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2 007,9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2 313,3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376,4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336,4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336,4</w:t>
            </w:r>
          </w:p>
        </w:tc>
      </w:tr>
      <w:tr w:rsidR="00D1257B" w:rsidRPr="0094386A" w:rsidTr="00D164E3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1 858,9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718,0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718,0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1 140,9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31,7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00256E">
        <w:trPr>
          <w:trHeight w:val="6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6 603,2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6 603,2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6 603,2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5 580,1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5 580,1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302,2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населения и организаций к действиям в чрезвычайной ситуации в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233,2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233,2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631,7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5 314,3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5 314,3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4 841,5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4 841,5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4 841,5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4 841,5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4 841,5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3 351,8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3 351,8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57,8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57,8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3 249,0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3 249,0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2 781,3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2 781,3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1 210,0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1 210,0</w:t>
            </w:r>
          </w:p>
        </w:tc>
      </w:tr>
      <w:tr w:rsidR="00D1257B" w:rsidRPr="0094386A" w:rsidTr="0000256E">
        <w:trPr>
          <w:trHeight w:val="6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00256E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38 454,2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28 563,7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21 221,9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21 221,9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21 221,9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18 396,6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18 396,6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2 356,6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2 356,6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7 341,8</w:t>
            </w:r>
          </w:p>
        </w:tc>
      </w:tr>
      <w:tr w:rsidR="00D1257B" w:rsidRPr="0094386A" w:rsidTr="0000256E">
        <w:trPr>
          <w:trHeight w:val="6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955,7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69,6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2 039,4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«Совершенствование кадрового обеспечения муниципального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301,8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261,8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261,8</w:t>
            </w:r>
          </w:p>
        </w:tc>
      </w:tr>
      <w:tr w:rsidR="00D1257B" w:rsidRPr="0094386A" w:rsidTr="0000256E">
        <w:trPr>
          <w:trHeight w:val="6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1 448,8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544,8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544,8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«Управление земельными ресурсами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Р7380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29,6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22,6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3 914,8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3 914,8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3 914,8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3 834,8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3 834,8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345,6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345,6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345,6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345,6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345,6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345,6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345,6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5 478,5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5 478,5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5 143,4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5 143,4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5 143,4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5 143,4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5 143,4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335,1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2 884,6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2 884,6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58,1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58,1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58,1</w:t>
            </w:r>
          </w:p>
        </w:tc>
      </w:tr>
      <w:tr w:rsidR="00D1257B" w:rsidRPr="0094386A" w:rsidTr="0000256E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2 746,5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2 746,5</w:t>
            </w:r>
          </w:p>
        </w:tc>
      </w:tr>
      <w:tr w:rsidR="00D1257B" w:rsidRPr="0094386A" w:rsidTr="00272415">
        <w:trPr>
          <w:trHeight w:val="347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2 396,6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2 396,6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349,7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349,7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912,8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912,8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00256E">
        <w:trPr>
          <w:trHeight w:val="6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D164E3">
        <w:trPr>
          <w:trHeight w:val="30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64E3" w:rsidRPr="0094386A" w:rsidTr="00D164E3">
        <w:trPr>
          <w:trHeight w:val="126"/>
        </w:trPr>
        <w:tc>
          <w:tcPr>
            <w:tcW w:w="4678" w:type="dxa"/>
            <w:shd w:val="clear" w:color="auto" w:fill="auto"/>
          </w:tcPr>
          <w:p w:rsidR="00D164E3" w:rsidRPr="0094386A" w:rsidRDefault="00D164E3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64E3" w:rsidRPr="0094386A" w:rsidRDefault="00D164E3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64E3" w:rsidRPr="0094386A" w:rsidRDefault="00D164E3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64E3" w:rsidRPr="0094386A" w:rsidRDefault="00D164E3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64E3" w:rsidRPr="0094386A" w:rsidRDefault="00D164E3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164E3" w:rsidRPr="0094386A" w:rsidRDefault="00D164E3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64E3" w:rsidRPr="0094386A" w:rsidRDefault="00D164E3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164E3" w:rsidRPr="0094386A" w:rsidRDefault="00D164E3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164E3" w:rsidRPr="0094386A" w:rsidRDefault="00D164E3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64E3" w:rsidRPr="0094386A" w:rsidRDefault="00D164E3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1257B" w:rsidRPr="0094386A" w:rsidTr="0094386A">
        <w:trPr>
          <w:trHeight w:val="4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65 995,4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48 066,4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37 299,5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37 299,5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37 299,5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31 358,9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31 358,9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5 629,6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5 629,6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10 766,9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591,5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591,5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591,5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591,5</w:t>
            </w:r>
          </w:p>
        </w:tc>
      </w:tr>
      <w:tr w:rsidR="00D1257B" w:rsidRPr="0094386A" w:rsidTr="0000256E">
        <w:trPr>
          <w:trHeight w:val="6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346,8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346,8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346,8</w:t>
            </w:r>
          </w:p>
        </w:tc>
      </w:tr>
      <w:tr w:rsidR="00D1257B" w:rsidRPr="0094386A" w:rsidTr="00D164E3">
        <w:trPr>
          <w:trHeight w:val="3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346,8</w:t>
            </w:r>
          </w:p>
        </w:tc>
      </w:tr>
      <w:tr w:rsidR="00D1257B" w:rsidRPr="0094386A" w:rsidTr="00C7013B">
        <w:trPr>
          <w:trHeight w:val="61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2 797,4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435,0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</w:tr>
      <w:tr w:rsidR="00D1257B" w:rsidRPr="0094386A" w:rsidTr="00786144">
        <w:trPr>
          <w:trHeight w:val="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2 112,4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657,1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657,1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1 455,3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1 455,3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D1257B" w:rsidRPr="0094386A" w:rsidTr="00D164E3">
        <w:trPr>
          <w:trHeight w:val="1198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27,6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27,6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282,7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6 653,5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6 653,5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6 653,5</w:t>
            </w:r>
          </w:p>
        </w:tc>
      </w:tr>
      <w:tr w:rsidR="00D1257B" w:rsidRPr="0094386A" w:rsidTr="0094386A">
        <w:trPr>
          <w:trHeight w:val="106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6 518,0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6 518,0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135,5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135,5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545,0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D164E3">
        <w:trPr>
          <w:trHeight w:val="86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476,0</w:t>
            </w:r>
          </w:p>
        </w:tc>
      </w:tr>
      <w:tr w:rsidR="00D1257B" w:rsidRPr="0094386A" w:rsidTr="00D164E3">
        <w:trPr>
          <w:trHeight w:val="92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476,0</w:t>
            </w:r>
          </w:p>
        </w:tc>
      </w:tr>
      <w:tr w:rsidR="00D1257B" w:rsidRPr="0094386A" w:rsidTr="00D164E3">
        <w:trPr>
          <w:trHeight w:val="28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476,0</w:t>
            </w:r>
          </w:p>
        </w:tc>
      </w:tr>
      <w:tr w:rsidR="00D1257B" w:rsidRPr="0094386A" w:rsidTr="00D164E3">
        <w:trPr>
          <w:trHeight w:val="682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411,9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411,9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411,9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Р1000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411,9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11 963,4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11 963,4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6 793,4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6 793,4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6 793,4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6 793,4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6 793,4</w:t>
            </w:r>
          </w:p>
        </w:tc>
      </w:tr>
      <w:tr w:rsidR="00D1257B" w:rsidRPr="0094386A" w:rsidTr="00D164E3">
        <w:trPr>
          <w:trHeight w:val="891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3 394,7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3 394,7</w:t>
            </w:r>
          </w:p>
        </w:tc>
      </w:tr>
      <w:tr w:rsidR="00D1257B" w:rsidRPr="0094386A" w:rsidTr="00D164E3">
        <w:trPr>
          <w:trHeight w:val="662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66,4</w:t>
            </w:r>
          </w:p>
        </w:tc>
      </w:tr>
      <w:tr w:rsidR="00D1257B" w:rsidRPr="0094386A" w:rsidTr="00D164E3">
        <w:trPr>
          <w:trHeight w:val="558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66,4</w:t>
            </w:r>
          </w:p>
        </w:tc>
      </w:tr>
      <w:tr w:rsidR="00D1257B" w:rsidRPr="0094386A" w:rsidTr="00D164E3">
        <w:trPr>
          <w:trHeight w:val="168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66,4</w:t>
            </w:r>
          </w:p>
        </w:tc>
      </w:tr>
      <w:tr w:rsidR="00D1257B" w:rsidRPr="0094386A" w:rsidTr="00D164E3">
        <w:trPr>
          <w:trHeight w:val="562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66,4</w:t>
            </w:r>
          </w:p>
        </w:tc>
      </w:tr>
      <w:tr w:rsidR="00D1257B" w:rsidRPr="0094386A" w:rsidTr="0094386A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3 248,3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3 248,3</w:t>
            </w:r>
          </w:p>
        </w:tc>
      </w:tr>
      <w:tr w:rsidR="00D1257B" w:rsidRPr="0094386A" w:rsidTr="00D164E3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2 781,3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2 781,3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464,0</w:t>
            </w:r>
          </w:p>
        </w:tc>
      </w:tr>
      <w:tr w:rsidR="00D1257B" w:rsidRPr="0094386A" w:rsidTr="00D164E3">
        <w:trPr>
          <w:trHeight w:val="378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D1257B" w:rsidRPr="0094386A" w:rsidTr="00D164E3">
        <w:trPr>
          <w:trHeight w:val="383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D1257B" w:rsidRPr="0094386A" w:rsidTr="00D164E3">
        <w:trPr>
          <w:trHeight w:val="372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D164E3">
        <w:trPr>
          <w:trHeight w:val="802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1 414,0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1 414,0</w:t>
            </w:r>
          </w:p>
        </w:tc>
      </w:tr>
      <w:tr w:rsidR="00D1257B" w:rsidRPr="0094386A" w:rsidTr="00786144">
        <w:trPr>
          <w:trHeight w:val="206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«Развитие культуры города Барнаула на 2015-2019 </w:t>
            </w: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1 414,0</w:t>
            </w:r>
          </w:p>
        </w:tc>
      </w:tr>
      <w:tr w:rsidR="00D1257B" w:rsidRPr="0094386A" w:rsidTr="00D164E3">
        <w:trPr>
          <w:trHeight w:val="1139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1 414,0</w:t>
            </w:r>
          </w:p>
        </w:tc>
      </w:tr>
      <w:tr w:rsidR="00D1257B" w:rsidRPr="0094386A" w:rsidTr="00D164E3">
        <w:trPr>
          <w:trHeight w:val="843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1 414,0</w:t>
            </w:r>
          </w:p>
        </w:tc>
      </w:tr>
      <w:tr w:rsidR="00D1257B" w:rsidRPr="0094386A" w:rsidTr="00D164E3">
        <w:trPr>
          <w:trHeight w:val="842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1 414,0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1 414,0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D164E3">
        <w:trPr>
          <w:trHeight w:val="928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43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00256E">
        <w:trPr>
          <w:trHeight w:val="16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21015C" w:rsidP="0021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D1257B" w:rsidRPr="0094386A" w:rsidTr="0094386A">
        <w:trPr>
          <w:trHeight w:val="214"/>
        </w:trPr>
        <w:tc>
          <w:tcPr>
            <w:tcW w:w="4678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 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21015C" w:rsidRPr="0094386A" w:rsidRDefault="0021015C" w:rsidP="0021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21015C" w:rsidRPr="0094386A" w:rsidRDefault="0021015C" w:rsidP="00D1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  <w:hideMark/>
          </w:tcPr>
          <w:p w:rsidR="0021015C" w:rsidRPr="0094386A" w:rsidRDefault="00D1257B" w:rsidP="00D1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color w:val="FFFFF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015C" w:rsidRPr="0094386A" w:rsidRDefault="004C3A8F" w:rsidP="00D1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11995625,4</w:t>
            </w:r>
          </w:p>
        </w:tc>
      </w:tr>
    </w:tbl>
    <w:p w:rsidR="00D1257B" w:rsidRDefault="00D1257B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D1257B" w:rsidRDefault="00D1257B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8F3381" w:rsidRPr="0067205A" w:rsidRDefault="008F3381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</w:rPr>
      </w:pPr>
      <w:r w:rsidRPr="0067205A">
        <w:rPr>
          <w:rFonts w:ascii="Times New Roman" w:hAnsi="Times New Roman"/>
          <w:color w:val="000000"/>
          <w:sz w:val="28"/>
          <w:szCs w:val="28"/>
        </w:rPr>
        <w:t>Председат</w:t>
      </w:r>
      <w:r w:rsidR="00C96320">
        <w:rPr>
          <w:rFonts w:ascii="Times New Roman" w:hAnsi="Times New Roman"/>
          <w:color w:val="000000"/>
          <w:sz w:val="28"/>
          <w:szCs w:val="28"/>
        </w:rPr>
        <w:t>ель комитета по бюджету, налогам</w:t>
      </w:r>
    </w:p>
    <w:p w:rsidR="008F3381" w:rsidRPr="0067205A" w:rsidRDefault="008F3381" w:rsidP="008F3381">
      <w:pPr>
        <w:spacing w:after="0" w:line="240" w:lineRule="auto"/>
        <w:ind w:left="-1134" w:right="-427"/>
        <w:rPr>
          <w:rFonts w:ascii="Times New Roman" w:hAnsi="Times New Roman"/>
          <w:color w:val="000000"/>
          <w:sz w:val="28"/>
          <w:szCs w:val="28"/>
        </w:rPr>
      </w:pPr>
      <w:r w:rsidRPr="0067205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E281B">
        <w:rPr>
          <w:rFonts w:ascii="Times New Roman" w:hAnsi="Times New Roman"/>
          <w:color w:val="000000"/>
          <w:sz w:val="28"/>
          <w:szCs w:val="28"/>
        </w:rPr>
        <w:t>финансам</w:t>
      </w:r>
      <w:r w:rsidRPr="0067205A">
        <w:rPr>
          <w:rFonts w:ascii="Times New Roman" w:hAnsi="Times New Roman"/>
          <w:color w:val="000000"/>
          <w:sz w:val="28"/>
          <w:szCs w:val="28"/>
        </w:rPr>
        <w:t xml:space="preserve"> городской Думы                                                            </w:t>
      </w:r>
      <w:r w:rsidR="0000256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E281B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7205A">
        <w:rPr>
          <w:rFonts w:ascii="Times New Roman" w:hAnsi="Times New Roman"/>
          <w:color w:val="000000"/>
          <w:sz w:val="28"/>
          <w:szCs w:val="28"/>
        </w:rPr>
        <w:t>А.А. Солодилов</w:t>
      </w:r>
    </w:p>
    <w:p w:rsidR="008F3381" w:rsidRPr="0067205A" w:rsidRDefault="008F3381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1116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67205A" w:rsidRPr="0067205A" w:rsidTr="0000256E">
        <w:tc>
          <w:tcPr>
            <w:tcW w:w="11165" w:type="dxa"/>
          </w:tcPr>
          <w:p w:rsidR="0067205A" w:rsidRDefault="0067205A" w:rsidP="008F33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5A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по финансам, налоговой</w:t>
            </w:r>
          </w:p>
          <w:p w:rsidR="0067205A" w:rsidRPr="0067205A" w:rsidRDefault="0067205A" w:rsidP="0000256E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5A">
              <w:rPr>
                <w:rFonts w:ascii="Times New Roman" w:hAnsi="Times New Roman"/>
                <w:color w:val="000000"/>
                <w:sz w:val="28"/>
                <w:szCs w:val="28"/>
              </w:rPr>
              <w:t>и кредитной политике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205A">
              <w:rPr>
                <w:rFonts w:ascii="Times New Roman" w:hAnsi="Times New Roman"/>
                <w:color w:val="000000"/>
                <w:sz w:val="28"/>
                <w:szCs w:val="28"/>
              </w:rPr>
              <w:t>города Барнаула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="00002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002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2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Н.А.Тиньгаева</w:t>
            </w:r>
          </w:p>
        </w:tc>
      </w:tr>
      <w:tr w:rsidR="0067205A" w:rsidRPr="0067205A" w:rsidTr="0000256E">
        <w:tc>
          <w:tcPr>
            <w:tcW w:w="11165" w:type="dxa"/>
          </w:tcPr>
          <w:p w:rsidR="0067205A" w:rsidRPr="0067205A" w:rsidRDefault="0067205A" w:rsidP="008F33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205A" w:rsidRPr="0067205A" w:rsidTr="0000256E">
        <w:tc>
          <w:tcPr>
            <w:tcW w:w="11165" w:type="dxa"/>
          </w:tcPr>
          <w:p w:rsidR="0067205A" w:rsidRPr="0067205A" w:rsidRDefault="0067205A" w:rsidP="008F33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F47B9" w:rsidRPr="008F3381" w:rsidRDefault="001F47B9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4"/>
          <w:szCs w:val="24"/>
        </w:rPr>
      </w:pPr>
    </w:p>
    <w:sectPr w:rsidR="001F47B9" w:rsidRPr="008F3381" w:rsidSect="00C7013B">
      <w:headerReference w:type="default" r:id="rId7"/>
      <w:pgSz w:w="11906" w:h="16838"/>
      <w:pgMar w:top="993" w:right="28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9E" w:rsidRDefault="0006689E" w:rsidP="00C20CBC">
      <w:pPr>
        <w:spacing w:after="0" w:line="240" w:lineRule="auto"/>
      </w:pPr>
      <w:r>
        <w:separator/>
      </w:r>
    </w:p>
  </w:endnote>
  <w:endnote w:type="continuationSeparator" w:id="0">
    <w:p w:rsidR="0006689E" w:rsidRDefault="0006689E" w:rsidP="00C2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9E" w:rsidRDefault="0006689E" w:rsidP="00C20CBC">
      <w:pPr>
        <w:spacing w:after="0" w:line="240" w:lineRule="auto"/>
      </w:pPr>
      <w:r>
        <w:separator/>
      </w:r>
    </w:p>
  </w:footnote>
  <w:footnote w:type="continuationSeparator" w:id="0">
    <w:p w:rsidR="0006689E" w:rsidRDefault="0006689E" w:rsidP="00C2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079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E589A" w:rsidRPr="0067205A" w:rsidRDefault="004E589A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720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20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20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105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720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589A" w:rsidRDefault="004E58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B4"/>
    <w:rsid w:val="0000256E"/>
    <w:rsid w:val="00054B54"/>
    <w:rsid w:val="0006689E"/>
    <w:rsid w:val="000A38D2"/>
    <w:rsid w:val="000A515F"/>
    <w:rsid w:val="000C5423"/>
    <w:rsid w:val="00110E57"/>
    <w:rsid w:val="0014758C"/>
    <w:rsid w:val="0019101B"/>
    <w:rsid w:val="00192A82"/>
    <w:rsid w:val="001F47B9"/>
    <w:rsid w:val="00202331"/>
    <w:rsid w:val="00204D14"/>
    <w:rsid w:val="0021015C"/>
    <w:rsid w:val="00220F6E"/>
    <w:rsid w:val="00243D76"/>
    <w:rsid w:val="0026442B"/>
    <w:rsid w:val="00272415"/>
    <w:rsid w:val="002962B4"/>
    <w:rsid w:val="002C10FF"/>
    <w:rsid w:val="002C23B9"/>
    <w:rsid w:val="002E281B"/>
    <w:rsid w:val="002E7924"/>
    <w:rsid w:val="00313843"/>
    <w:rsid w:val="00333123"/>
    <w:rsid w:val="00377D58"/>
    <w:rsid w:val="003C6DCE"/>
    <w:rsid w:val="003D3AEE"/>
    <w:rsid w:val="003F33FC"/>
    <w:rsid w:val="00421110"/>
    <w:rsid w:val="004961CF"/>
    <w:rsid w:val="004C3A8F"/>
    <w:rsid w:val="004C6A2B"/>
    <w:rsid w:val="004D0A32"/>
    <w:rsid w:val="004E589A"/>
    <w:rsid w:val="00501810"/>
    <w:rsid w:val="00531530"/>
    <w:rsid w:val="00583DF2"/>
    <w:rsid w:val="005878E3"/>
    <w:rsid w:val="005B4F70"/>
    <w:rsid w:val="005E27F1"/>
    <w:rsid w:val="00622281"/>
    <w:rsid w:val="00646EA8"/>
    <w:rsid w:val="00661F6B"/>
    <w:rsid w:val="0067205A"/>
    <w:rsid w:val="006E15FD"/>
    <w:rsid w:val="006E22D0"/>
    <w:rsid w:val="00704167"/>
    <w:rsid w:val="007202AA"/>
    <w:rsid w:val="00726DA4"/>
    <w:rsid w:val="007323FC"/>
    <w:rsid w:val="00741903"/>
    <w:rsid w:val="007432FD"/>
    <w:rsid w:val="00761FD8"/>
    <w:rsid w:val="00785FF7"/>
    <w:rsid w:val="00786144"/>
    <w:rsid w:val="00791D9A"/>
    <w:rsid w:val="007A6326"/>
    <w:rsid w:val="007D45DA"/>
    <w:rsid w:val="007F1F00"/>
    <w:rsid w:val="007F2D14"/>
    <w:rsid w:val="00864786"/>
    <w:rsid w:val="008A3015"/>
    <w:rsid w:val="008B0FB9"/>
    <w:rsid w:val="008D6C1A"/>
    <w:rsid w:val="008F3381"/>
    <w:rsid w:val="0090712F"/>
    <w:rsid w:val="00921A88"/>
    <w:rsid w:val="0094386A"/>
    <w:rsid w:val="00956548"/>
    <w:rsid w:val="009B62F0"/>
    <w:rsid w:val="009D76FF"/>
    <w:rsid w:val="00A152D0"/>
    <w:rsid w:val="00A15EE1"/>
    <w:rsid w:val="00A25247"/>
    <w:rsid w:val="00A558DD"/>
    <w:rsid w:val="00A97206"/>
    <w:rsid w:val="00AA0FF2"/>
    <w:rsid w:val="00AB08B7"/>
    <w:rsid w:val="00B0231A"/>
    <w:rsid w:val="00B153BB"/>
    <w:rsid w:val="00B31056"/>
    <w:rsid w:val="00B42F04"/>
    <w:rsid w:val="00B72DC9"/>
    <w:rsid w:val="00B93851"/>
    <w:rsid w:val="00BB2B68"/>
    <w:rsid w:val="00BC5714"/>
    <w:rsid w:val="00BD3F9F"/>
    <w:rsid w:val="00BD5AE0"/>
    <w:rsid w:val="00BE28BF"/>
    <w:rsid w:val="00C20CBC"/>
    <w:rsid w:val="00C3415A"/>
    <w:rsid w:val="00C7013B"/>
    <w:rsid w:val="00C75CE4"/>
    <w:rsid w:val="00C86B64"/>
    <w:rsid w:val="00C94AC6"/>
    <w:rsid w:val="00C96320"/>
    <w:rsid w:val="00CB1EE9"/>
    <w:rsid w:val="00CE69E0"/>
    <w:rsid w:val="00CF2869"/>
    <w:rsid w:val="00CF4907"/>
    <w:rsid w:val="00D02D97"/>
    <w:rsid w:val="00D0657A"/>
    <w:rsid w:val="00D1257B"/>
    <w:rsid w:val="00D164E3"/>
    <w:rsid w:val="00D16898"/>
    <w:rsid w:val="00D2016B"/>
    <w:rsid w:val="00D32177"/>
    <w:rsid w:val="00DA55A7"/>
    <w:rsid w:val="00DE7D08"/>
    <w:rsid w:val="00E04A2F"/>
    <w:rsid w:val="00E619F0"/>
    <w:rsid w:val="00ED6E34"/>
    <w:rsid w:val="00F652FC"/>
    <w:rsid w:val="00F91E51"/>
    <w:rsid w:val="00FA06F0"/>
    <w:rsid w:val="00FA642A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719DD-B5A5-4FDF-88BE-E5037A5A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77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2962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62B4"/>
    <w:rPr>
      <w:color w:val="800080"/>
      <w:u w:val="single"/>
    </w:rPr>
  </w:style>
  <w:style w:type="paragraph" w:customStyle="1" w:styleId="xl66">
    <w:name w:val="xl66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2962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69">
    <w:name w:val="xl69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71">
    <w:name w:val="xl71"/>
    <w:basedOn w:val="a"/>
    <w:rsid w:val="002962B4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2962B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73">
    <w:name w:val="xl73"/>
    <w:basedOn w:val="a"/>
    <w:rsid w:val="00296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2962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2962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962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2962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962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962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2962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962B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962B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96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962B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962B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962B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2962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2962B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2962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2962B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2962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2962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2962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962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2962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296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3">
    <w:name w:val="xl183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2962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296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2">
    <w:name w:val="xl19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4">
    <w:name w:val="xl19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7">
    <w:name w:val="xl197"/>
    <w:basedOn w:val="a"/>
    <w:rsid w:val="002962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8">
    <w:name w:val="xl19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5">
    <w:name w:val="xl20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6">
    <w:name w:val="xl20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1">
    <w:name w:val="xl22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">
    <w:name w:val="xl22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">
    <w:name w:val="xl22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">
    <w:name w:val="xl22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">
    <w:name w:val="xl22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">
    <w:name w:val="xl226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">
    <w:name w:val="xl22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">
    <w:name w:val="xl22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">
    <w:name w:val="xl22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">
    <w:name w:val="xl23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">
    <w:name w:val="xl231"/>
    <w:basedOn w:val="a"/>
    <w:rsid w:val="00296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2">
    <w:name w:val="xl23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3">
    <w:name w:val="xl23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2962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8">
    <w:name w:val="xl248"/>
    <w:basedOn w:val="a"/>
    <w:rsid w:val="002962B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table" w:styleId="a6">
    <w:name w:val="Table Grid"/>
    <w:basedOn w:val="a1"/>
    <w:uiPriority w:val="59"/>
    <w:rsid w:val="0029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2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CBC"/>
  </w:style>
  <w:style w:type="paragraph" w:styleId="a9">
    <w:name w:val="footer"/>
    <w:basedOn w:val="a"/>
    <w:link w:val="aa"/>
    <w:uiPriority w:val="99"/>
    <w:unhideWhenUsed/>
    <w:rsid w:val="00C2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CBC"/>
  </w:style>
  <w:style w:type="paragraph" w:styleId="ab">
    <w:name w:val="Balloon Text"/>
    <w:basedOn w:val="a"/>
    <w:link w:val="ac"/>
    <w:uiPriority w:val="99"/>
    <w:semiHidden/>
    <w:unhideWhenUsed/>
    <w:rsid w:val="0073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86CD-2A3A-41BE-A7C2-54BEC5B5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34220</Words>
  <Characters>195058</Characters>
  <Application>Microsoft Office Word</Application>
  <DocSecurity>0</DocSecurity>
  <Lines>1625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Александр Владимирович</dc:creator>
  <cp:lastModifiedBy>Евгения Константиновна  Борисова</cp:lastModifiedBy>
  <cp:revision>11</cp:revision>
  <cp:lastPrinted>2017-10-04T10:07:00Z</cp:lastPrinted>
  <dcterms:created xsi:type="dcterms:W3CDTF">2017-10-04T10:27:00Z</dcterms:created>
  <dcterms:modified xsi:type="dcterms:W3CDTF">2017-10-30T09:53:00Z</dcterms:modified>
</cp:coreProperties>
</file>